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A8BD5" w14:textId="745C0835" w:rsidR="00484127" w:rsidRDefault="00DC56DA" w:rsidP="00DC56DA">
      <w:pPr>
        <w:jc w:val="right"/>
      </w:pPr>
      <w:r>
        <w:t xml:space="preserve">November 15, 2021 </w:t>
      </w:r>
    </w:p>
    <w:p w14:paraId="4C87FBE7" w14:textId="142E0D7B" w:rsidR="00DC56DA" w:rsidRDefault="00DC56DA" w:rsidP="00DC56DA">
      <w:r>
        <w:t xml:space="preserve">Good afternoon: </w:t>
      </w:r>
    </w:p>
    <w:p w14:paraId="00BD1960" w14:textId="77777777" w:rsidR="00DC56DA" w:rsidRDefault="00DC56DA" w:rsidP="00DC56DA">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4" w:history="1">
        <w:r w:rsidRPr="00FF7130">
          <w:rPr>
            <w:rStyle w:val="Hyperlink"/>
          </w:rPr>
          <w:t>shelby.ostrom@kalhd.org</w:t>
        </w:r>
      </w:hyperlink>
      <w:r>
        <w:t xml:space="preserve">. </w:t>
      </w:r>
    </w:p>
    <w:p w14:paraId="234E761B" w14:textId="227045A2" w:rsidR="00DC56DA" w:rsidRDefault="00DC56DA" w:rsidP="00DC56DA">
      <w:pPr>
        <w:rPr>
          <w:b/>
          <w:bCs/>
          <w:i/>
          <w:iCs/>
        </w:rPr>
      </w:pPr>
      <w:r>
        <w:rPr>
          <w:b/>
          <w:bCs/>
          <w:i/>
          <w:iCs/>
        </w:rPr>
        <w:t xml:space="preserve">No Update Next Week </w:t>
      </w:r>
    </w:p>
    <w:p w14:paraId="482C15D1" w14:textId="1C9F72B2" w:rsidR="00DC56DA" w:rsidRDefault="00DC56DA" w:rsidP="00DC56DA">
      <w:r>
        <w:t xml:space="preserve">Due to Thanksgiving, I will not be sending a weekly update next week. I hope everyone has a great holiday and enjoys time with family and friends. As a reminder, KALHD will be closed Thursday and Friday of next week. </w:t>
      </w:r>
    </w:p>
    <w:p w14:paraId="2BFFEACF" w14:textId="303C96BA" w:rsidR="00DC56DA" w:rsidRDefault="00DC56DA" w:rsidP="00DC56DA">
      <w:pPr>
        <w:rPr>
          <w:b/>
          <w:bCs/>
          <w:i/>
          <w:iCs/>
        </w:rPr>
      </w:pPr>
      <w:r w:rsidRPr="00DC56DA">
        <w:rPr>
          <w:b/>
          <w:bCs/>
          <w:i/>
          <w:iCs/>
        </w:rPr>
        <w:t>Upcoming Webinars</w:t>
      </w:r>
      <w:r>
        <w:rPr>
          <w:b/>
          <w:bCs/>
          <w:i/>
          <w:iCs/>
        </w:rPr>
        <w:t xml:space="preserve"> &amp; Recordings </w:t>
      </w:r>
    </w:p>
    <w:p w14:paraId="6B300794" w14:textId="34AFD924" w:rsidR="00DC56DA" w:rsidRDefault="00DC56DA" w:rsidP="00DC56DA">
      <w:r>
        <w:t xml:space="preserve">Included are webinars and recordings of resources for health departments during the holidays and beyond. </w:t>
      </w:r>
    </w:p>
    <w:p w14:paraId="3845B8DE" w14:textId="30863CF2" w:rsidR="00DC56DA" w:rsidRDefault="00DC56DA" w:rsidP="00DC56DA">
      <w:pPr>
        <w:pStyle w:val="NoSpacing"/>
      </w:pPr>
      <w:r>
        <w:t xml:space="preserve">(Webinar) Tuesday, November 16 from 1-2 pm ET </w:t>
      </w:r>
    </w:p>
    <w:p w14:paraId="28DCEF73" w14:textId="35FAAA56" w:rsidR="00DC56DA" w:rsidRPr="00DC56DA" w:rsidRDefault="00DC56DA" w:rsidP="00DC56DA">
      <w:pPr>
        <w:pStyle w:val="NoSpacing"/>
        <w:rPr>
          <w:rFonts w:eastAsia="Times New Roman" w:cstheme="minorHAnsi"/>
          <w:color w:val="403F42"/>
        </w:rPr>
      </w:pPr>
      <w:hyperlink r:id="rId5" w:tgtFrame="_blank" w:history="1">
        <w:r w:rsidRPr="00DC56DA">
          <w:rPr>
            <w:rStyle w:val="Hyperlink"/>
            <w:rFonts w:eastAsia="Times New Roman" w:cstheme="minorHAnsi"/>
            <w:color w:val="3661BD"/>
          </w:rPr>
          <w:t>Aligning Public Health and Businesses: Effective Partnerships and COVID-19 Messaging Strategies</w:t>
        </w:r>
      </w:hyperlink>
    </w:p>
    <w:p w14:paraId="26899D7A" w14:textId="77777777" w:rsidR="00E926D9" w:rsidRDefault="00E926D9" w:rsidP="00E926D9">
      <w:pPr>
        <w:pStyle w:val="NoSpacing"/>
      </w:pPr>
    </w:p>
    <w:p w14:paraId="7EDE2CAA" w14:textId="7EA54D0B" w:rsidR="00E926D9" w:rsidRDefault="00E926D9" w:rsidP="00E926D9">
      <w:pPr>
        <w:pStyle w:val="NoSpacing"/>
      </w:pPr>
      <w:r>
        <w:t xml:space="preserve">(Webinar) Thursday, November 18 from 8:00 – 10:00 a.m. ET or 1:00 – 3:00 p.m. </w:t>
      </w:r>
    </w:p>
    <w:p w14:paraId="7B70C0C7" w14:textId="0C86FCFA" w:rsidR="00E926D9" w:rsidRDefault="00E926D9" w:rsidP="00E926D9">
      <w:pPr>
        <w:pStyle w:val="NoSpacing"/>
        <w:rPr>
          <w:rFonts w:eastAsia="Times New Roman" w:cstheme="minorHAnsi"/>
          <w:color w:val="333333"/>
        </w:rPr>
      </w:pPr>
      <w:hyperlink r:id="rId6" w:tgtFrame="_blank" w:history="1">
        <w:r w:rsidRPr="00E926D9">
          <w:rPr>
            <w:rStyle w:val="Hyperlink"/>
            <w:rFonts w:eastAsia="Times New Roman" w:cstheme="minorHAnsi"/>
          </w:rPr>
          <w:t>Advancing Pandemic and Seasonal Vaccine Preparedness and Response: Harnessing Lessons from the Efforts to Mitigate the COVID-19 Pandemic</w:t>
        </w:r>
      </w:hyperlink>
      <w:r w:rsidRPr="00E926D9">
        <w:rPr>
          <w:rFonts w:eastAsia="Times New Roman" w:cstheme="minorHAnsi"/>
          <w:color w:val="333333"/>
        </w:rPr>
        <w:t>.</w:t>
      </w:r>
    </w:p>
    <w:p w14:paraId="31A3A9DC" w14:textId="6EB828BF" w:rsidR="00821D32" w:rsidRDefault="00821D32" w:rsidP="00E926D9">
      <w:pPr>
        <w:pStyle w:val="NoSpacing"/>
        <w:rPr>
          <w:rFonts w:eastAsia="Times New Roman" w:cstheme="minorHAnsi"/>
          <w:color w:val="333333"/>
        </w:rPr>
      </w:pPr>
    </w:p>
    <w:p w14:paraId="1E164BC7" w14:textId="77777777" w:rsidR="00821D32" w:rsidRDefault="00821D32" w:rsidP="00821D32">
      <w:pPr>
        <w:pStyle w:val="NoSpacing"/>
      </w:pPr>
      <w:r>
        <w:t xml:space="preserve">Kansas Public Health Collaborative Self Care Series </w:t>
      </w:r>
    </w:p>
    <w:p w14:paraId="488BEF5D" w14:textId="02414C3C" w:rsidR="00821D32" w:rsidRPr="00821D32" w:rsidRDefault="00821D32" w:rsidP="00821D32">
      <w:pPr>
        <w:pStyle w:val="NoSpacing"/>
      </w:pPr>
      <w:r>
        <w:t xml:space="preserve">WSU is partnering with KPHA to sponsor self-care webinars for local health department professionals. You can view and sign up for the </w:t>
      </w:r>
      <w:hyperlink r:id="rId7" w:history="1">
        <w:r w:rsidRPr="00A61B3B">
          <w:rPr>
            <w:rStyle w:val="Hyperlink"/>
          </w:rPr>
          <w:t>webinar series here</w:t>
        </w:r>
      </w:hyperlink>
      <w:r>
        <w:t xml:space="preserve">. The next session will be on November 18. </w:t>
      </w:r>
    </w:p>
    <w:p w14:paraId="2A0020B3" w14:textId="77777777" w:rsidR="00821D32" w:rsidRDefault="00821D32" w:rsidP="00E926D9">
      <w:pPr>
        <w:pStyle w:val="NoSpacing"/>
        <w:rPr>
          <w:rFonts w:eastAsia="Times New Roman" w:cstheme="minorHAnsi"/>
          <w:color w:val="333333"/>
        </w:rPr>
      </w:pPr>
    </w:p>
    <w:p w14:paraId="2E3E7158" w14:textId="6C656D3F" w:rsidR="00DC56DA" w:rsidRDefault="00DC56DA" w:rsidP="00DC56DA">
      <w:r>
        <w:t xml:space="preserve">(Recording) </w:t>
      </w:r>
      <w:hyperlink r:id="rId8" w:history="1">
        <w:r w:rsidRPr="00DC56DA">
          <w:rPr>
            <w:rStyle w:val="Hyperlink"/>
          </w:rPr>
          <w:t>The Public Health Workforce: Morale, Mental Health, and Moving Forward</w:t>
        </w:r>
      </w:hyperlink>
    </w:p>
    <w:p w14:paraId="45AD262E" w14:textId="76A56C99" w:rsidR="00E926D9" w:rsidRDefault="00E926D9" w:rsidP="00DC56DA">
      <w:pPr>
        <w:rPr>
          <w:b/>
          <w:bCs/>
          <w:i/>
          <w:iCs/>
        </w:rPr>
      </w:pPr>
      <w:r>
        <w:rPr>
          <w:b/>
          <w:bCs/>
          <w:i/>
          <w:iCs/>
        </w:rPr>
        <w:t xml:space="preserve">Pfizer Trainings </w:t>
      </w:r>
    </w:p>
    <w:p w14:paraId="6956BCDE" w14:textId="6997C879" w:rsidR="00E926D9" w:rsidRDefault="00E926D9" w:rsidP="00DC56DA">
      <w:r>
        <w:t xml:space="preserve">Below are the trainings for the 5–11-year-old Pfizer </w:t>
      </w:r>
      <w:proofErr w:type="spellStart"/>
      <w:r>
        <w:t>BioTech</w:t>
      </w:r>
      <w:proofErr w:type="spellEnd"/>
      <w:r>
        <w:t xml:space="preserve"> COVID-19 vaccine </w:t>
      </w:r>
    </w:p>
    <w:tbl>
      <w:tblPr>
        <w:tblW w:w="7195" w:type="dxa"/>
        <w:shd w:val="clear" w:color="auto" w:fill="FFFFFF"/>
        <w:tblCellMar>
          <w:left w:w="0" w:type="dxa"/>
          <w:right w:w="0" w:type="dxa"/>
        </w:tblCellMar>
        <w:tblLook w:val="04A0" w:firstRow="1" w:lastRow="0" w:firstColumn="1" w:lastColumn="0" w:noHBand="0" w:noVBand="1"/>
      </w:tblPr>
      <w:tblGrid>
        <w:gridCol w:w="4879"/>
        <w:gridCol w:w="2316"/>
      </w:tblGrid>
      <w:tr w:rsidR="00E926D9" w14:paraId="1EAF72CE"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580CD600" w14:textId="77777777" w:rsidR="00E926D9" w:rsidRDefault="00E926D9" w:rsidP="00D74A9F">
            <w:pPr>
              <w:pStyle w:val="NormalWeb"/>
            </w:pPr>
            <w:hyperlink r:id="rId9" w:tgtFrame="_blank" w:history="1">
              <w:r>
                <w:rPr>
                  <w:rStyle w:val="Hyperlink"/>
                  <w:rFonts w:ascii="Arial" w:hAnsi="Arial" w:cs="Arial"/>
                  <w:color w:val="0563C1"/>
                  <w:shd w:val="clear" w:color="auto" w:fill="FFFFFF"/>
                </w:rPr>
                <w:t>Attendee link – November 15 – 5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7F7AA240" w14:textId="77777777" w:rsidR="00E926D9" w:rsidRDefault="00E926D9" w:rsidP="00D74A9F">
            <w:pPr>
              <w:pStyle w:val="NormalWeb"/>
            </w:pPr>
            <w:r>
              <w:rPr>
                <w:rFonts w:ascii="Arial" w:hAnsi="Arial" w:cs="Arial"/>
                <w:color w:val="000000"/>
                <w:bdr w:val="none" w:sz="0" w:space="0" w:color="auto" w:frame="1"/>
              </w:rPr>
              <w:t>SUeJ7teYc45</w:t>
            </w:r>
            <w:r>
              <w:rPr>
                <w:color w:val="000000"/>
              </w:rPr>
              <w:t> </w:t>
            </w:r>
          </w:p>
        </w:tc>
      </w:tr>
      <w:tr w:rsidR="00E926D9" w14:paraId="1C7D2069"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4BD3FE8F" w14:textId="77777777" w:rsidR="00E926D9" w:rsidRDefault="00E926D9" w:rsidP="00D74A9F">
            <w:pPr>
              <w:pStyle w:val="NormalWeb"/>
            </w:pPr>
            <w:hyperlink r:id="rId10" w:tgtFrame="_blank" w:history="1">
              <w:r>
                <w:rPr>
                  <w:rStyle w:val="Hyperlink"/>
                  <w:rFonts w:ascii="Arial" w:hAnsi="Arial" w:cs="Arial"/>
                  <w:color w:val="0563C1"/>
                  <w:shd w:val="clear" w:color="auto" w:fill="FFFFFF"/>
                </w:rPr>
                <w:t>Attendee link – November 16 – 5 PM ET</w:t>
              </w:r>
            </w:hyperlink>
            <w:r>
              <w:rPr>
                <w:rFonts w:ascii="Arial" w:hAnsi="Arial" w:cs="Arial"/>
                <w:color w:val="444444"/>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1ED996DB" w14:textId="77777777" w:rsidR="00E926D9" w:rsidRDefault="00E926D9" w:rsidP="00D74A9F">
            <w:pPr>
              <w:pStyle w:val="NormalWeb"/>
            </w:pPr>
            <w:r>
              <w:rPr>
                <w:rFonts w:ascii="Arial" w:hAnsi="Arial" w:cs="Arial"/>
                <w:color w:val="444444"/>
                <w:shd w:val="clear" w:color="auto" w:fill="FFFFFF"/>
              </w:rPr>
              <w:t>ZMjtfDdn438 </w:t>
            </w:r>
            <w:r>
              <w:rPr>
                <w:color w:val="000000"/>
              </w:rPr>
              <w:t> </w:t>
            </w:r>
          </w:p>
        </w:tc>
      </w:tr>
      <w:tr w:rsidR="00E926D9" w14:paraId="08432244"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07510F40" w14:textId="77777777" w:rsidR="00E926D9" w:rsidRDefault="00E926D9" w:rsidP="00D74A9F">
            <w:pPr>
              <w:pStyle w:val="NormalWeb"/>
            </w:pPr>
            <w:hyperlink r:id="rId11" w:tgtFrame="_blank" w:history="1">
              <w:r>
                <w:rPr>
                  <w:rStyle w:val="Hyperlink"/>
                  <w:rFonts w:ascii="Arial" w:hAnsi="Arial" w:cs="Arial"/>
                  <w:color w:val="0563C1"/>
                  <w:shd w:val="clear" w:color="auto" w:fill="FFFFFF"/>
                </w:rPr>
                <w:t>Attendee link – November 17 – 12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4BC2B914" w14:textId="77777777" w:rsidR="00E926D9" w:rsidRDefault="00E926D9" w:rsidP="00D74A9F">
            <w:pPr>
              <w:pStyle w:val="NormalWeb"/>
            </w:pPr>
            <w:r>
              <w:rPr>
                <w:rFonts w:ascii="Arial" w:hAnsi="Arial" w:cs="Arial"/>
                <w:color w:val="000000"/>
                <w:bdr w:val="none" w:sz="0" w:space="0" w:color="auto" w:frame="1"/>
              </w:rPr>
              <w:t>YYkSGJGT848</w:t>
            </w:r>
            <w:r>
              <w:rPr>
                <w:color w:val="000000"/>
              </w:rPr>
              <w:t> </w:t>
            </w:r>
          </w:p>
        </w:tc>
      </w:tr>
      <w:tr w:rsidR="00E926D9" w14:paraId="3DF2E0AC"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128630B2" w14:textId="77777777" w:rsidR="00E926D9" w:rsidRDefault="00E926D9" w:rsidP="00D74A9F">
            <w:pPr>
              <w:pStyle w:val="NormalWeb"/>
            </w:pPr>
            <w:hyperlink r:id="rId12" w:tgtFrame="_blank" w:history="1">
              <w:r>
                <w:rPr>
                  <w:rStyle w:val="Hyperlink"/>
                  <w:rFonts w:ascii="Arial" w:hAnsi="Arial" w:cs="Arial"/>
                  <w:color w:val="0563C1"/>
                  <w:shd w:val="clear" w:color="auto" w:fill="FFFFFF"/>
                </w:rPr>
                <w:t>Attendee link – November 18 – 12 PM ET</w:t>
              </w:r>
            </w:hyperlink>
            <w:r>
              <w:rPr>
                <w:rFonts w:ascii="Arial" w:hAnsi="Arial" w:cs="Arial"/>
                <w:color w:val="444444"/>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4106D3A9" w14:textId="77777777" w:rsidR="00E926D9" w:rsidRDefault="00E926D9" w:rsidP="00D74A9F">
            <w:pPr>
              <w:pStyle w:val="NormalWeb"/>
            </w:pPr>
            <w:r>
              <w:rPr>
                <w:rFonts w:ascii="Arial" w:hAnsi="Arial" w:cs="Arial"/>
                <w:color w:val="444444"/>
                <w:bdr w:val="none" w:sz="0" w:space="0" w:color="auto" w:frame="1"/>
              </w:rPr>
              <w:t>8ZGbRrha2f8</w:t>
            </w:r>
            <w:r>
              <w:rPr>
                <w:color w:val="000000"/>
              </w:rPr>
              <w:t> </w:t>
            </w:r>
          </w:p>
        </w:tc>
      </w:tr>
      <w:tr w:rsidR="00E926D9" w14:paraId="22AA426F"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29A1FE01" w14:textId="77777777" w:rsidR="00E926D9" w:rsidRDefault="00E926D9" w:rsidP="00D74A9F">
            <w:pPr>
              <w:pStyle w:val="NormalWeb"/>
            </w:pPr>
            <w:hyperlink r:id="rId13" w:tgtFrame="_blank" w:history="1">
              <w:r>
                <w:rPr>
                  <w:rStyle w:val="Hyperlink"/>
                  <w:rFonts w:ascii="Arial" w:hAnsi="Arial" w:cs="Arial"/>
                  <w:color w:val="0563C1"/>
                  <w:shd w:val="clear" w:color="auto" w:fill="FFFFFF"/>
                </w:rPr>
                <w:t>Attendee link – November 19 – 12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469A25D5" w14:textId="77777777" w:rsidR="00E926D9" w:rsidRDefault="00E926D9" w:rsidP="00D74A9F">
            <w:pPr>
              <w:pStyle w:val="NormalWeb"/>
            </w:pPr>
            <w:r>
              <w:rPr>
                <w:rFonts w:ascii="Arial" w:hAnsi="Arial" w:cs="Arial"/>
                <w:color w:val="000000"/>
                <w:bdr w:val="none" w:sz="0" w:space="0" w:color="auto" w:frame="1"/>
              </w:rPr>
              <w:t>PzpX4ZPnT63</w:t>
            </w:r>
            <w:r>
              <w:rPr>
                <w:color w:val="000000"/>
              </w:rPr>
              <w:t> </w:t>
            </w:r>
          </w:p>
        </w:tc>
      </w:tr>
      <w:tr w:rsidR="00E926D9" w14:paraId="679B1BBE"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78C35EEF" w14:textId="77777777" w:rsidR="00E926D9" w:rsidRDefault="00E926D9" w:rsidP="00D74A9F">
            <w:pPr>
              <w:pStyle w:val="NormalWeb"/>
            </w:pP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7A1DE304" w14:textId="77777777" w:rsidR="00E926D9" w:rsidRDefault="00E926D9" w:rsidP="00D74A9F">
            <w:pPr>
              <w:pStyle w:val="NormalWeb"/>
            </w:pPr>
            <w:r>
              <w:rPr>
                <w:rFonts w:ascii="Arial" w:hAnsi="Arial" w:cs="Arial"/>
                <w:color w:val="000000"/>
                <w:bdr w:val="none" w:sz="0" w:space="0" w:color="auto" w:frame="1"/>
              </w:rPr>
              <w:t> </w:t>
            </w:r>
            <w:r>
              <w:rPr>
                <w:color w:val="000000"/>
              </w:rPr>
              <w:t> </w:t>
            </w:r>
          </w:p>
        </w:tc>
      </w:tr>
      <w:tr w:rsidR="00E926D9" w14:paraId="721496C7"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44843BA3" w14:textId="77777777" w:rsidR="00E926D9" w:rsidRDefault="00E926D9" w:rsidP="00D74A9F">
            <w:pPr>
              <w:pStyle w:val="NormalWeb"/>
            </w:pPr>
            <w:hyperlink r:id="rId14" w:tgtFrame="_blank" w:history="1">
              <w:r>
                <w:rPr>
                  <w:rStyle w:val="Hyperlink"/>
                  <w:rFonts w:ascii="Arial" w:hAnsi="Arial" w:cs="Arial"/>
                  <w:color w:val="0563C1"/>
                  <w:shd w:val="clear" w:color="auto" w:fill="FFFFFF"/>
                </w:rPr>
                <w:t>Attendee link – November 22 – 5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1FF0C079" w14:textId="77777777" w:rsidR="00E926D9" w:rsidRDefault="00E926D9" w:rsidP="00D74A9F">
            <w:pPr>
              <w:pStyle w:val="NormalWeb"/>
            </w:pPr>
            <w:r>
              <w:rPr>
                <w:rFonts w:ascii="Arial" w:hAnsi="Arial" w:cs="Arial"/>
                <w:color w:val="000000"/>
              </w:rPr>
              <w:t>YKwPs6P85cH </w:t>
            </w:r>
            <w:r>
              <w:rPr>
                <w:color w:val="000000"/>
              </w:rPr>
              <w:t> </w:t>
            </w:r>
          </w:p>
        </w:tc>
      </w:tr>
      <w:tr w:rsidR="00E926D9" w14:paraId="3F2D826B"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1AE952AC" w14:textId="77777777" w:rsidR="00E926D9" w:rsidRDefault="00E926D9" w:rsidP="00D74A9F">
            <w:pPr>
              <w:pStyle w:val="NormalWeb"/>
            </w:pPr>
            <w:hyperlink r:id="rId15" w:tgtFrame="_blank" w:history="1">
              <w:r>
                <w:rPr>
                  <w:rStyle w:val="Hyperlink"/>
                  <w:rFonts w:ascii="Arial" w:hAnsi="Arial" w:cs="Arial"/>
                  <w:color w:val="0563C1"/>
                  <w:shd w:val="clear" w:color="auto" w:fill="FFFFFF"/>
                </w:rPr>
                <w:t>Attendee link – November 23 – 5 PM ET</w:t>
              </w:r>
            </w:hyperlink>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04154610" w14:textId="77777777" w:rsidR="00E926D9" w:rsidRDefault="00E926D9" w:rsidP="00D74A9F">
            <w:pPr>
              <w:pStyle w:val="NormalWeb"/>
            </w:pPr>
            <w:r>
              <w:rPr>
                <w:rFonts w:ascii="Arial" w:hAnsi="Arial" w:cs="Arial"/>
                <w:color w:val="444444"/>
                <w:bdr w:val="none" w:sz="0" w:space="0" w:color="auto" w:frame="1"/>
              </w:rPr>
              <w:t>S4wspGuhN33</w:t>
            </w:r>
            <w:r>
              <w:rPr>
                <w:color w:val="000000"/>
              </w:rPr>
              <w:t> </w:t>
            </w:r>
          </w:p>
        </w:tc>
      </w:tr>
      <w:tr w:rsidR="00E926D9" w14:paraId="476052DE" w14:textId="77777777" w:rsidTr="00D74A9F">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4FF11BF6" w14:textId="77777777" w:rsidR="00E926D9" w:rsidRDefault="00E926D9" w:rsidP="00D74A9F">
            <w:pPr>
              <w:pStyle w:val="NormalWeb"/>
            </w:pPr>
            <w:hyperlink r:id="rId16" w:tgtFrame="_blank" w:history="1">
              <w:r>
                <w:rPr>
                  <w:rStyle w:val="Hyperlink"/>
                  <w:rFonts w:ascii="Arial" w:hAnsi="Arial" w:cs="Arial"/>
                  <w:color w:val="0563C1"/>
                  <w:shd w:val="clear" w:color="auto" w:fill="FFFFFF"/>
                </w:rPr>
                <w:t>Attendee link – November 24 – 12 PM ET</w:t>
              </w:r>
            </w:hyperlink>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6FCA8514" w14:textId="77777777" w:rsidR="00E926D9" w:rsidRDefault="00E926D9" w:rsidP="00D74A9F">
            <w:pPr>
              <w:pStyle w:val="NormalWeb"/>
            </w:pPr>
            <w:r>
              <w:rPr>
                <w:rFonts w:ascii="Arial" w:hAnsi="Arial" w:cs="Arial"/>
                <w:color w:val="000000"/>
              </w:rPr>
              <w:t>iWpzpvHh667 </w:t>
            </w:r>
            <w:r>
              <w:rPr>
                <w:color w:val="000000"/>
              </w:rPr>
              <w:t> </w:t>
            </w:r>
          </w:p>
        </w:tc>
      </w:tr>
    </w:tbl>
    <w:p w14:paraId="59561FBF" w14:textId="7EF2ABCF" w:rsidR="00E926D9" w:rsidRDefault="00E926D9" w:rsidP="00DC56DA"/>
    <w:p w14:paraId="3EB62CF2" w14:textId="7700D983" w:rsidR="00E926D9" w:rsidRDefault="00E926D9" w:rsidP="00DC56DA">
      <w:pPr>
        <w:rPr>
          <w:b/>
          <w:bCs/>
          <w:i/>
          <w:iCs/>
        </w:rPr>
      </w:pPr>
      <w:r w:rsidRPr="00E926D9">
        <w:rPr>
          <w:b/>
          <w:bCs/>
          <w:i/>
          <w:iCs/>
        </w:rPr>
        <w:t>National Influenza Vaccination Week</w:t>
      </w:r>
      <w:r>
        <w:rPr>
          <w:b/>
          <w:bCs/>
          <w:i/>
          <w:iCs/>
        </w:rPr>
        <w:t xml:space="preserve"> &amp; Flu Vaccination Resources </w:t>
      </w:r>
    </w:p>
    <w:p w14:paraId="24960C94" w14:textId="1EEEE2F6" w:rsidR="00E926D9" w:rsidRDefault="00E926D9" w:rsidP="00DC56DA">
      <w:r>
        <w:lastRenderedPageBreak/>
        <w:t xml:space="preserve">NIVW is coming up from December 5-11, 2021. Included below are resources and information if you plan on participating. These resources can also be found on KALHD’s website. </w:t>
      </w:r>
    </w:p>
    <w:p w14:paraId="1F32E184" w14:textId="77777777" w:rsidR="008E706F" w:rsidRDefault="008E706F" w:rsidP="00E926D9">
      <w:pPr>
        <w:pStyle w:val="NoSpacing"/>
      </w:pPr>
      <w:hyperlink r:id="rId17" w:history="1">
        <w:r w:rsidRPr="008E706F">
          <w:rPr>
            <w:rStyle w:val="Hyperlink"/>
          </w:rPr>
          <w:t>Influenza Vaccine Standing Order for children and teens</w:t>
        </w:r>
      </w:hyperlink>
      <w:r>
        <w:t xml:space="preserve"> (IAC)</w:t>
      </w:r>
    </w:p>
    <w:p w14:paraId="77FD96C5" w14:textId="7F51EC4A" w:rsidR="008E706F" w:rsidRDefault="008E706F" w:rsidP="00E926D9">
      <w:pPr>
        <w:pStyle w:val="NoSpacing"/>
      </w:pPr>
      <w:hyperlink r:id="rId18" w:history="1">
        <w:r w:rsidRPr="008E706F">
          <w:rPr>
            <w:rStyle w:val="Hyperlink"/>
          </w:rPr>
          <w:t>Influenza Vaccine Standing Order for adults</w:t>
        </w:r>
      </w:hyperlink>
      <w:r>
        <w:t xml:space="preserve"> (IAC) </w:t>
      </w:r>
    </w:p>
    <w:p w14:paraId="70D2B693" w14:textId="0B668B60" w:rsidR="00E926D9" w:rsidRDefault="00E926D9" w:rsidP="00E926D9">
      <w:pPr>
        <w:pStyle w:val="NoSpacing"/>
      </w:pPr>
      <w:hyperlink r:id="rId19" w:history="1">
        <w:proofErr w:type="spellStart"/>
        <w:r w:rsidRPr="00E926D9">
          <w:rPr>
            <w:rStyle w:val="Hyperlink"/>
          </w:rPr>
          <w:t>FluVax</w:t>
        </w:r>
        <w:proofErr w:type="spellEnd"/>
        <w:r w:rsidRPr="00E926D9">
          <w:rPr>
            <w:rStyle w:val="Hyperlink"/>
          </w:rPr>
          <w:t xml:space="preserve"> View</w:t>
        </w:r>
      </w:hyperlink>
      <w:r>
        <w:t xml:space="preserve"> (CDC) – updated weekly </w:t>
      </w:r>
    </w:p>
    <w:p w14:paraId="523F1EF3" w14:textId="364AB4CD" w:rsidR="00E926D9" w:rsidRDefault="00E926D9" w:rsidP="00E926D9">
      <w:pPr>
        <w:pStyle w:val="NoSpacing"/>
      </w:pPr>
      <w:hyperlink r:id="rId20" w:history="1">
        <w:r w:rsidRPr="00E926D9">
          <w:rPr>
            <w:rStyle w:val="Hyperlink"/>
          </w:rPr>
          <w:t>NIVW Digital Toolkit</w:t>
        </w:r>
      </w:hyperlink>
      <w:r>
        <w:t xml:space="preserve"> (2020, CDC) </w:t>
      </w:r>
    </w:p>
    <w:p w14:paraId="6B06F4F6" w14:textId="3EBBCFF0" w:rsidR="00E926D9" w:rsidRDefault="00E926D9" w:rsidP="00E926D9">
      <w:pPr>
        <w:pStyle w:val="NoSpacing"/>
      </w:pPr>
      <w:hyperlink r:id="rId21" w:history="1">
        <w:r w:rsidRPr="00E926D9">
          <w:rPr>
            <w:rStyle w:val="Hyperlink"/>
          </w:rPr>
          <w:t>Influenza Vaccine Products for 2021</w:t>
        </w:r>
      </w:hyperlink>
      <w:r>
        <w:t xml:space="preserve"> (IAC) </w:t>
      </w:r>
    </w:p>
    <w:p w14:paraId="37CF5A67" w14:textId="5E146287" w:rsidR="00E926D9" w:rsidRDefault="008E706F" w:rsidP="00E926D9">
      <w:pPr>
        <w:pStyle w:val="NoSpacing"/>
        <w:rPr>
          <w:rFonts w:cstheme="minorHAnsi"/>
          <w:shd w:val="clear" w:color="auto" w:fill="FFFFFF"/>
        </w:rPr>
      </w:pPr>
      <w:hyperlink r:id="rId22" w:history="1">
        <w:r w:rsidRPr="008E706F">
          <w:rPr>
            <w:rStyle w:val="Hyperlink"/>
            <w:rFonts w:cstheme="minorHAnsi"/>
            <w:color w:val="0070C0"/>
            <w:bdr w:val="none" w:sz="0" w:space="0" w:color="auto" w:frame="1"/>
            <w:shd w:val="clear" w:color="auto" w:fill="FFFFFF"/>
          </w:rPr>
          <w:t>Interim Guidance for Flu Vaccination During a Pandemic</w:t>
        </w:r>
      </w:hyperlink>
      <w:r w:rsidRPr="008E706F">
        <w:rPr>
          <w:rFonts w:cstheme="minorHAnsi"/>
          <w:shd w:val="clear" w:color="auto" w:fill="FFFFFF"/>
        </w:rPr>
        <w:t> (CDC)</w:t>
      </w:r>
    </w:p>
    <w:p w14:paraId="4F14BCAB" w14:textId="4EDE8DCC" w:rsidR="008E706F" w:rsidRDefault="008E706F" w:rsidP="00E926D9">
      <w:pPr>
        <w:pStyle w:val="NoSpacing"/>
        <w:rPr>
          <w:rFonts w:cstheme="minorHAnsi"/>
          <w:shd w:val="clear" w:color="auto" w:fill="FFFFFF"/>
        </w:rPr>
      </w:pPr>
      <w:hyperlink r:id="rId23" w:history="1">
        <w:r w:rsidRPr="008E706F">
          <w:rPr>
            <w:rStyle w:val="Hyperlink"/>
            <w:rFonts w:cstheme="minorHAnsi"/>
            <w:color w:val="0070C0"/>
            <w:bdr w:val="none" w:sz="0" w:space="0" w:color="auto" w:frame="1"/>
            <w:shd w:val="clear" w:color="auto" w:fill="FFFFFF"/>
          </w:rPr>
          <w:t>Kansas Fights Flu Campaign Resources</w:t>
        </w:r>
      </w:hyperlink>
      <w:r w:rsidRPr="008E706F">
        <w:rPr>
          <w:rFonts w:ascii="Arial" w:hAnsi="Arial" w:cs="Arial"/>
          <w:sz w:val="18"/>
          <w:szCs w:val="18"/>
          <w:shd w:val="clear" w:color="auto" w:fill="FFFFFF"/>
        </w:rPr>
        <w:t> </w:t>
      </w:r>
      <w:r w:rsidRPr="008E706F">
        <w:rPr>
          <w:rFonts w:cstheme="minorHAnsi"/>
          <w:shd w:val="clear" w:color="auto" w:fill="FFFFFF"/>
        </w:rPr>
        <w:t>(Immunize Kansas Coalition) for the 2021-2022 influenza season</w:t>
      </w:r>
    </w:p>
    <w:p w14:paraId="18E681F5" w14:textId="139F5928" w:rsidR="008E706F" w:rsidRPr="008E706F" w:rsidRDefault="008E706F" w:rsidP="00E926D9">
      <w:pPr>
        <w:pStyle w:val="NoSpacing"/>
        <w:rPr>
          <w:rFonts w:cstheme="minorHAnsi"/>
        </w:rPr>
      </w:pPr>
      <w:hyperlink r:id="rId24" w:history="1">
        <w:r w:rsidRPr="008E706F">
          <w:rPr>
            <w:rStyle w:val="Hyperlink"/>
            <w:rFonts w:cstheme="minorHAnsi"/>
            <w:color w:val="0070C0"/>
            <w:bdr w:val="none" w:sz="0" w:space="0" w:color="auto" w:frame="1"/>
            <w:shd w:val="clear" w:color="auto" w:fill="FFFFFF"/>
          </w:rPr>
          <w:t>Stop the Spread Printable Resources</w:t>
        </w:r>
      </w:hyperlink>
      <w:r w:rsidRPr="008E706F">
        <w:rPr>
          <w:rFonts w:cstheme="minorHAnsi"/>
          <w:color w:val="0070C0"/>
          <w:shd w:val="clear" w:color="auto" w:fill="FFFFFF"/>
        </w:rPr>
        <w:t> </w:t>
      </w:r>
      <w:r w:rsidRPr="008E706F">
        <w:rPr>
          <w:rFonts w:cstheme="minorHAnsi"/>
          <w:shd w:val="clear" w:color="auto" w:fill="FFFFFF"/>
        </w:rPr>
        <w:t>(KDHE) for 2021-2022 influenza season</w:t>
      </w:r>
    </w:p>
    <w:p w14:paraId="208C9637" w14:textId="04E2C3F4" w:rsidR="00E926D9" w:rsidRDefault="00E926D9" w:rsidP="00DC56DA">
      <w:pPr>
        <w:rPr>
          <w:rFonts w:cstheme="minorHAnsi"/>
        </w:rPr>
      </w:pPr>
    </w:p>
    <w:p w14:paraId="0A841EDE" w14:textId="4586412D" w:rsidR="008E706F" w:rsidRDefault="00821D32" w:rsidP="00DC56DA">
      <w:pPr>
        <w:rPr>
          <w:rFonts w:cstheme="minorHAnsi"/>
          <w:b/>
          <w:bCs/>
          <w:i/>
          <w:iCs/>
        </w:rPr>
      </w:pPr>
      <w:r>
        <w:rPr>
          <w:rFonts w:cstheme="minorHAnsi"/>
          <w:b/>
          <w:bCs/>
          <w:i/>
          <w:iCs/>
        </w:rPr>
        <w:t xml:space="preserve">Funding Opportunities </w:t>
      </w:r>
    </w:p>
    <w:p w14:paraId="4A7F2873" w14:textId="600F29B2" w:rsidR="00821D32" w:rsidRPr="00821D32" w:rsidRDefault="00821D32" w:rsidP="00821D32">
      <w:pPr>
        <w:pStyle w:val="NoSpacing"/>
        <w:rPr>
          <w:u w:val="single"/>
        </w:rPr>
      </w:pPr>
      <w:r w:rsidRPr="00821D32">
        <w:rPr>
          <w:u w:val="single"/>
        </w:rPr>
        <w:t xml:space="preserve">NACCHO Local Health Departments Vaccine Hesitancy </w:t>
      </w:r>
    </w:p>
    <w:p w14:paraId="23C6F1DE" w14:textId="77777777" w:rsidR="00821D32" w:rsidRDefault="00821D32" w:rsidP="00821D32">
      <w:r>
        <w:t xml:space="preserve">There is a funding opportunity to provide local health departments with resources to address vaccine hesitancy for both COVID-19 and routine vaccines. 3 health departments will receive up to $100,000 to support a vaccine hesitancy consultant. </w:t>
      </w:r>
    </w:p>
    <w:p w14:paraId="22398EB8" w14:textId="77777777" w:rsidR="00821D32" w:rsidRDefault="00821D32" w:rsidP="00821D32">
      <w:r>
        <w:t xml:space="preserve">Applications must be submitted by Friday, November 19, 2021. </w:t>
      </w:r>
    </w:p>
    <w:p w14:paraId="1524DDBF" w14:textId="77777777" w:rsidR="00821D32" w:rsidRPr="00865E71" w:rsidRDefault="00821D32" w:rsidP="00821D32">
      <w:r>
        <w:t xml:space="preserve">To view expectations and qualifications for the grant, please view NACCHO’s </w:t>
      </w:r>
      <w:hyperlink r:id="rId25" w:anchor=":~:text=The%20Equipping%20Local%20Health%20Departments,areas%20of%20need%20to%20improve" w:history="1">
        <w:r w:rsidRPr="00CB2246">
          <w:rPr>
            <w:rStyle w:val="Hyperlink"/>
          </w:rPr>
          <w:t>website here</w:t>
        </w:r>
      </w:hyperlink>
      <w:r>
        <w:t xml:space="preserve">. </w:t>
      </w:r>
    </w:p>
    <w:p w14:paraId="40BF69A1" w14:textId="77777777" w:rsidR="00821D32" w:rsidRDefault="00821D32" w:rsidP="00821D32">
      <w:pPr>
        <w:pStyle w:val="NoSpacing"/>
      </w:pPr>
    </w:p>
    <w:p w14:paraId="1EECE801" w14:textId="77777777" w:rsidR="00DC56DA" w:rsidRPr="00DC56DA" w:rsidRDefault="00DC56DA" w:rsidP="00DC56DA"/>
    <w:sectPr w:rsidR="00DC56DA" w:rsidRPr="00DC56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DA"/>
    <w:rsid w:val="00451940"/>
    <w:rsid w:val="00484127"/>
    <w:rsid w:val="0062011B"/>
    <w:rsid w:val="00821D32"/>
    <w:rsid w:val="008E706F"/>
    <w:rsid w:val="00DC56DA"/>
    <w:rsid w:val="00E92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1BBC"/>
  <w15:chartTrackingRefBased/>
  <w15:docId w15:val="{4DAF85AA-0701-40E9-9A75-321411551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56DA"/>
    <w:rPr>
      <w:color w:val="0563C1" w:themeColor="hyperlink"/>
      <w:u w:val="single"/>
    </w:rPr>
  </w:style>
  <w:style w:type="character" w:styleId="UnresolvedMention">
    <w:name w:val="Unresolved Mention"/>
    <w:basedOn w:val="DefaultParagraphFont"/>
    <w:uiPriority w:val="99"/>
    <w:semiHidden/>
    <w:unhideWhenUsed/>
    <w:rsid w:val="00DC56DA"/>
    <w:rPr>
      <w:color w:val="605E5C"/>
      <w:shd w:val="clear" w:color="auto" w:fill="E1DFDD"/>
    </w:rPr>
  </w:style>
  <w:style w:type="paragraph" w:styleId="NoSpacing">
    <w:name w:val="No Spacing"/>
    <w:uiPriority w:val="1"/>
    <w:qFormat/>
    <w:rsid w:val="00DC56DA"/>
    <w:pPr>
      <w:spacing w:after="0" w:line="240" w:lineRule="auto"/>
    </w:pPr>
  </w:style>
  <w:style w:type="paragraph" w:styleId="NormalWeb">
    <w:name w:val="Normal (Web)"/>
    <w:basedOn w:val="Normal"/>
    <w:uiPriority w:val="99"/>
    <w:semiHidden/>
    <w:unhideWhenUsed/>
    <w:rsid w:val="00E926D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ichealthcollaborative.org/webinars/" TargetMode="External"/><Relationship Id="rId13" Type="http://schemas.openxmlformats.org/officeDocument/2006/relationships/hyperlink" Target="https://gcc02.safelinks.protection.outlook.com/?url=https%3A%2F%2Fpfizerevents.webex.com%2Fpfizerevents%2Fonstage%2Fg.php%3FMTID%3De991db48d15afed14f6b292f6f28a79d6&amp;data=04%7C01%7CPhillip.Griffin%40ks.gov%7C732ba304969a4bdcee5908d9a2d2785c%7Cdcae8101c92d480cbc43c6761ccccc5a%7C0%7C0%7C637719847114892340%7CUnknown%7CTWFpbGZsb3d8eyJWIjoiMC4wLjAwMDAiLCJQIjoiV2luMzIiLCJBTiI6Ik1haWwiLCJXVCI6Mn0%3D%7C1000&amp;sdata=Q5dfDQ4uBYQjXF13tDus%2BQKhs1TcFeaDi7Srk%2BJ64SQ%3D&amp;reserved=0" TargetMode="External"/><Relationship Id="rId18" Type="http://schemas.openxmlformats.org/officeDocument/2006/relationships/hyperlink" Target="https://www.immunize.org/catg.d/p3074.pdf"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immunize.org/catg.d/p4072.pdf" TargetMode="External"/><Relationship Id="rId7" Type="http://schemas.openxmlformats.org/officeDocument/2006/relationships/hyperlink" Target="https://kphcollaborative.org/covid-capacity-series/" TargetMode="External"/><Relationship Id="rId12" Type="http://schemas.openxmlformats.org/officeDocument/2006/relationships/hyperlink" Target="https://gcc02.safelinks.protection.outlook.com/?url=https%3A%2F%2Fpfizerevents.webex.com%2Fpfizerevents%2Fonstage%2Fg.php%3FMTID%3De76c1b1d4371e4d16ce662313be325d54&amp;data=04%7C01%7CPhillip.Griffin%40ks.gov%7C732ba304969a4bdcee5908d9a2d2785c%7Cdcae8101c92d480cbc43c6761ccccc5a%7C0%7C0%7C637719847114892340%7CUnknown%7CTWFpbGZsb3d8eyJWIjoiMC4wLjAwMDAiLCJQIjoiV2luMzIiLCJBTiI6Ik1haWwiLCJXVCI6Mn0%3D%7C1000&amp;sdata=kODVfG9XbVMYOxsl%2Bwhx%2Ft7ihhyQLtRW4QlmZQSi6rU%3D&amp;reserved=0" TargetMode="External"/><Relationship Id="rId17" Type="http://schemas.openxmlformats.org/officeDocument/2006/relationships/hyperlink" Target="https://www.immunize.org/catg.d/p3074a.pdf" TargetMode="External"/><Relationship Id="rId25" Type="http://schemas.openxmlformats.org/officeDocument/2006/relationships/hyperlink" Target="https://www.naccho.org/blog/articles/request-for-applications-equipping-local-health-departments-to-address-vaccine-hesitancy-1" TargetMode="External"/><Relationship Id="rId2" Type="http://schemas.openxmlformats.org/officeDocument/2006/relationships/settings" Target="settings.xml"/><Relationship Id="rId16" Type="http://schemas.openxmlformats.org/officeDocument/2006/relationships/hyperlink" Target="https://gcc02.safelinks.protection.outlook.com/?url=https%3A%2F%2Fpfizerevents.webex.com%2Fpfizerevents%2Fonstage%2Fg.php%3FMTID%3De75389fa4be11695aeb49065d8212a6db&amp;data=04%7C01%7CPhillip.Griffin%40ks.gov%7C732ba304969a4bdcee5908d9a2d2785c%7Cdcae8101c92d480cbc43c6761ccccc5a%7C0%7C0%7C637719847114912255%7CUnknown%7CTWFpbGZsb3d8eyJWIjoiMC4wLjAwMDAiLCJQIjoiV2luMzIiLCJBTiI6Ik1haWwiLCJXVCI6Mn0%3D%7C1000&amp;sdata=CYLLbM2Vz2kImqnosT0uiiMinFvyBOaK%2B05fye%2F3UEg%3D&amp;reserved=0" TargetMode="External"/><Relationship Id="rId20" Type="http://schemas.openxmlformats.org/officeDocument/2006/relationships/hyperlink" Target="https://www.cdc.gov/flu/resource-center/nivw/activities.htm" TargetMode="External"/><Relationship Id="rId1" Type="http://schemas.openxmlformats.org/officeDocument/2006/relationships/styles" Target="styles.xml"/><Relationship Id="rId6" Type="http://schemas.openxmlformats.org/officeDocument/2006/relationships/hyperlink" Target="https://immunize.us1.list-manage.com/track/click?u=69948816469e0f4801f8647ee&amp;id=b736da5ada&amp;e=b13d11dbf3" TargetMode="External"/><Relationship Id="rId11" Type="http://schemas.openxmlformats.org/officeDocument/2006/relationships/hyperlink" Target="https://gcc02.safelinks.protection.outlook.com/?url=https%3A%2F%2Fpfizerevents.webex.com%2Fpfizerevents%2Fonstage%2Fg.php%3FMTID%3De1fe3d6aee227c6c22073e04dca09a359&amp;data=04%7C01%7CPhillip.Griffin%40ks.gov%7C732ba304969a4bdcee5908d9a2d2785c%7Cdcae8101c92d480cbc43c6761ccccc5a%7C0%7C0%7C637719847114882384%7CUnknown%7CTWFpbGZsb3d8eyJWIjoiMC4wLjAwMDAiLCJQIjoiV2luMzIiLCJBTiI6Ik1haWwiLCJXVCI6Mn0%3D%7C1000&amp;sdata=iOr2Qt32nWaoy2rJl5TuLk%2F5ejmobKgjjAGV4PQ3%2BIE%3D&amp;reserved=0" TargetMode="External"/><Relationship Id="rId24" Type="http://schemas.openxmlformats.org/officeDocument/2006/relationships/hyperlink" Target="https://www.kdheks.gov/flu/download.html" TargetMode="External"/><Relationship Id="rId5" Type="http://schemas.openxmlformats.org/officeDocument/2006/relationships/hyperlink" Target="https://r20.rs6.net/tn.jsp?f=001sex8ycakS8EFtyOZUnHrAaN7YsGI_77HpRzLnWf3AYF_uYip7qw_Ok2hpIKzwo0SXkprRwuFvI0GgqcOfXWKC2qFHH39M5KDa4n_BtQM0RJhLE917YVuwstqehyiJLEH0DCRyto4akNIPeiKq6KeRoPgu5zwsGKKpWF88ofJmsG5jP8Fo-zvS3Zv2Qd9UmBo5P4iIyxQMO8gMnuWXW3pBA==&amp;c=Spu870rMKy_MqYUUSiFOjFTcuLhHKDZ6mouShQVR1jlka6U8CRS2vw==&amp;ch=oxI8RSX3I9ReS-YsKDzp78agX5u7fwals-JXMvj0l6bOO7iHOMcCJw==" TargetMode="External"/><Relationship Id="rId15" Type="http://schemas.openxmlformats.org/officeDocument/2006/relationships/hyperlink" Target="https://gcc02.safelinks.protection.outlook.com/?url=https%3A%2F%2Fpfizerevents.webex.com%2Fpfizerevents%2Fonstage%2Fg.php%3FMTID%3Defa89f541aa4aa9847a6cafc01ee38580&amp;data=04%7C01%7CPhillip.Griffin%40ks.gov%7C732ba304969a4bdcee5908d9a2d2785c%7Cdcae8101c92d480cbc43c6761ccccc5a%7C0%7C0%7C637719847114902307%7CUnknown%7CTWFpbGZsb3d8eyJWIjoiMC4wLjAwMDAiLCJQIjoiV2luMzIiLCJBTiI6Ik1haWwiLCJXVCI6Mn0%3D%7C1000&amp;sdata=VFBvQS8101s0QIHELKJY8v2g4npssDEhbbvH8ASMXKA%3D&amp;reserved=0" TargetMode="External"/><Relationship Id="rId23" Type="http://schemas.openxmlformats.org/officeDocument/2006/relationships/hyperlink" Target="https://www.immunizekansascoalition.org/kansas-fights-flu.asp" TargetMode="External"/><Relationship Id="rId10" Type="http://schemas.openxmlformats.org/officeDocument/2006/relationships/hyperlink" Target="https://gcc02.safelinks.protection.outlook.com/?url=https%3A%2F%2Fpfizerevents.webex.com%2Fpfizerevents%2Fonstage%2Fg.php%3FMTID%3Dee6aa7bc179a444c5e5427c5bc1e1929c&amp;data=04%7C01%7CPhillip.Griffin%40ks.gov%7C732ba304969a4bdcee5908d9a2d2785c%7Cdcae8101c92d480cbc43c6761ccccc5a%7C0%7C0%7C637719847114882384%7CUnknown%7CTWFpbGZsb3d8eyJWIjoiMC4wLjAwMDAiLCJQIjoiV2luMzIiLCJBTiI6Ik1haWwiLCJXVCI6Mn0%3D%7C1000&amp;sdata=nt%2FNXdff4VK9ZSnFQkHjd6mXpw8Idd3BuOEou8sTsuw%3D&amp;reserved=0" TargetMode="External"/><Relationship Id="rId19" Type="http://schemas.openxmlformats.org/officeDocument/2006/relationships/hyperlink" Target="https://www.cdc.gov/flu/weekly/" TargetMode="External"/><Relationship Id="rId4" Type="http://schemas.openxmlformats.org/officeDocument/2006/relationships/hyperlink" Target="mailto:shelby.ostrom@kalhd.org" TargetMode="External"/><Relationship Id="rId9" Type="http://schemas.openxmlformats.org/officeDocument/2006/relationships/hyperlink" Target="https://gcc02.safelinks.protection.outlook.com/?url=https%3A%2F%2Fpfizerevents.webex.com%2Fpfizerevents%2Fonstage%2Fg.php%3FMTID%3Deda2b47504e5c63047ac2ba42608e8500&amp;data=04%7C01%7CPhillip.Griffin%40ks.gov%7C732ba304969a4bdcee5908d9a2d2785c%7Cdcae8101c92d480cbc43c6761ccccc5a%7C0%7C0%7C637719847114882384%7CUnknown%7CTWFpbGZsb3d8eyJWIjoiMC4wLjAwMDAiLCJQIjoiV2luMzIiLCJBTiI6Ik1haWwiLCJXVCI6Mn0%3D%7C1000&amp;sdata=GX6hc8CZa%2BgBngEDSqNU5zv2M66mtnhRlOtHJ5wECQg%3D&amp;reserved=0" TargetMode="External"/><Relationship Id="rId14" Type="http://schemas.openxmlformats.org/officeDocument/2006/relationships/hyperlink" Target="https://gcc02.safelinks.protection.outlook.com/?url=https%3A%2F%2Fpfizerevents.webex.com%2Fpfizerevents%2Fonstage%2Fg.php%3FMTID%3De4fabc1b887fd16e73331080bf7f1bcef&amp;data=04%7C01%7CPhillip.Griffin%40ks.gov%7C732ba304969a4bdcee5908d9a2d2785c%7Cdcae8101c92d480cbc43c6761ccccc5a%7C0%7C0%7C637719847114902307%7CUnknown%7CTWFpbGZsb3d8eyJWIjoiMC4wLjAwMDAiLCJQIjoiV2luMzIiLCJBTiI6Ik1haWwiLCJXVCI6Mn0%3D%7C1000&amp;sdata=Dic1XsUvjKSxiUM9KsOQohnLmr5JnbQkckLUK%2B8FHTw%3D&amp;reserved=0" TargetMode="External"/><Relationship Id="rId22" Type="http://schemas.openxmlformats.org/officeDocument/2006/relationships/hyperlink" Target="https://www.cdc.gov/vaccines/pandemic-guidance/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2021-11-15T16:00:00Z</dcterms:created>
  <dcterms:modified xsi:type="dcterms:W3CDTF">2021-11-15T17:10:00Z</dcterms:modified>
</cp:coreProperties>
</file>