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0F978" w14:textId="11A88A68" w:rsidR="000F1F3E" w:rsidRDefault="00F230D0" w:rsidP="00F230D0">
      <w:pPr>
        <w:jc w:val="right"/>
      </w:pPr>
      <w:r>
        <w:t xml:space="preserve"> November 29, 2021</w:t>
      </w:r>
    </w:p>
    <w:p w14:paraId="3D004F01" w14:textId="1A167BC3" w:rsidR="00F230D0" w:rsidRDefault="00F230D0" w:rsidP="00F230D0">
      <w:r>
        <w:t xml:space="preserve">Good afternoon: </w:t>
      </w:r>
    </w:p>
    <w:p w14:paraId="657FA1EE" w14:textId="2DBA4ADC" w:rsidR="00F230D0" w:rsidRDefault="00F230D0" w:rsidP="00F230D0">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4" w:history="1">
        <w:r w:rsidRPr="00FF7130">
          <w:rPr>
            <w:rStyle w:val="Hyperlink"/>
          </w:rPr>
          <w:t>shelby.ostrom@kalhd.org</w:t>
        </w:r>
      </w:hyperlink>
      <w:r>
        <w:t xml:space="preserve">. </w:t>
      </w:r>
    </w:p>
    <w:p w14:paraId="7AA0AD85" w14:textId="69A4D595" w:rsidR="009D5041" w:rsidRPr="009D5041" w:rsidRDefault="009D5041" w:rsidP="00F230D0">
      <w:pPr>
        <w:rPr>
          <w:b/>
          <w:bCs/>
          <w:u w:val="single"/>
        </w:rPr>
      </w:pPr>
      <w:r w:rsidRPr="009D5041">
        <w:rPr>
          <w:b/>
          <w:bCs/>
          <w:u w:val="single"/>
        </w:rPr>
        <w:t>PANDEMIC UPDATES</w:t>
      </w:r>
    </w:p>
    <w:p w14:paraId="09D26232" w14:textId="026602D4" w:rsidR="00F230D0" w:rsidRDefault="00F230D0" w:rsidP="00F230D0">
      <w:pPr>
        <w:rPr>
          <w:b/>
          <w:bCs/>
          <w:i/>
          <w:iCs/>
        </w:rPr>
      </w:pPr>
      <w:r>
        <w:rPr>
          <w:b/>
          <w:bCs/>
          <w:i/>
          <w:iCs/>
        </w:rPr>
        <w:t xml:space="preserve">Omicron Variant of COVID-19 </w:t>
      </w:r>
    </w:p>
    <w:p w14:paraId="7D429CFC" w14:textId="13974D5E" w:rsidR="00A111E2" w:rsidRDefault="00F230D0" w:rsidP="00F230D0">
      <w:r>
        <w:t xml:space="preserve">Over the Thanksgiving break, the World Health Organization identified a new COVID-19 variant originating in South Africa. This variant has been classified as a Variant of Concern by both the CDC and the </w:t>
      </w:r>
      <w:r w:rsidR="00A111E2">
        <w:t>WHO and</w:t>
      </w:r>
      <w:r>
        <w:t xml:space="preserve"> has been named the Omicron</w:t>
      </w:r>
      <w:r w:rsidR="00A111E2">
        <w:t xml:space="preserve"> variant.</w:t>
      </w:r>
      <w:r>
        <w:t xml:space="preserve"> The CDC will continually be monitoring the spread of this </w:t>
      </w:r>
      <w:r w:rsidR="00A111E2">
        <w:t xml:space="preserve">variant in the United States. Boosters are continually being recommended in areas of high community transmission. For more information about the Omicron variant, please visit this </w:t>
      </w:r>
      <w:hyperlink r:id="rId5" w:history="1">
        <w:r w:rsidR="00A111E2" w:rsidRPr="00A111E2">
          <w:rPr>
            <w:rStyle w:val="Hyperlink"/>
          </w:rPr>
          <w:t>CDC press release</w:t>
        </w:r>
      </w:hyperlink>
      <w:r w:rsidR="00A111E2">
        <w:t>.</w:t>
      </w:r>
    </w:p>
    <w:p w14:paraId="2E7FCB04" w14:textId="079C8E21" w:rsidR="00C9702B" w:rsidRPr="00C9702B" w:rsidRDefault="00C9702B" w:rsidP="00F230D0">
      <w:pPr>
        <w:rPr>
          <w:b/>
          <w:bCs/>
          <w:i/>
          <w:iCs/>
        </w:rPr>
      </w:pPr>
      <w:r w:rsidRPr="00C9702B">
        <w:rPr>
          <w:b/>
          <w:bCs/>
          <w:i/>
          <w:iCs/>
        </w:rPr>
        <w:t>COVID-19 Booster Shots Available to All</w:t>
      </w:r>
    </w:p>
    <w:p w14:paraId="1C052A4F" w14:textId="25B3F730" w:rsidR="00C9702B" w:rsidRDefault="00C9702B" w:rsidP="00F230D0">
      <w:r>
        <w:t>The CDC and FDA have expanded eligibility requirements for COVID-19 booster shots to all American</w:t>
      </w:r>
      <w:r w:rsidR="009D5041">
        <w:t xml:space="preserve">s 18 years old and older. This includes the Pfizer-BioNTech and Moderna vaccines. For more information on the announcement, please visit this </w:t>
      </w:r>
      <w:hyperlink r:id="rId6" w:history="1">
        <w:r w:rsidR="009D5041" w:rsidRPr="009D5041">
          <w:rPr>
            <w:rStyle w:val="Hyperlink"/>
          </w:rPr>
          <w:t>CDC press release</w:t>
        </w:r>
      </w:hyperlink>
      <w:r w:rsidR="009D5041">
        <w:t xml:space="preserve">. </w:t>
      </w:r>
    </w:p>
    <w:p w14:paraId="363002B3" w14:textId="5F618618" w:rsidR="00A111E2" w:rsidRDefault="00A111E2" w:rsidP="00F230D0">
      <w:pPr>
        <w:rPr>
          <w:b/>
          <w:bCs/>
          <w:i/>
          <w:iCs/>
        </w:rPr>
      </w:pPr>
      <w:r>
        <w:rPr>
          <w:b/>
          <w:bCs/>
          <w:i/>
          <w:iCs/>
        </w:rPr>
        <w:t xml:space="preserve">Updated COVID-19 Vaccine Standing Orders &amp; Attestations </w:t>
      </w:r>
    </w:p>
    <w:p w14:paraId="15A2E0F9" w14:textId="73A29988" w:rsidR="00C9702B" w:rsidRDefault="00C9702B" w:rsidP="00F230D0">
      <w:r>
        <w:t xml:space="preserve">KDHE has uploaded the current standing orders and attestations for all COVID-19 vaccines, including the Pfizer 5-11 vaccine. These documents have also been uploaded to KALHD’s website. </w:t>
      </w:r>
      <w:hyperlink r:id="rId7" w:history="1">
        <w:r w:rsidRPr="00C9702B">
          <w:rPr>
            <w:rStyle w:val="Hyperlink"/>
          </w:rPr>
          <w:t>You can find all the documents here</w:t>
        </w:r>
      </w:hyperlink>
      <w:r>
        <w:t xml:space="preserve">. </w:t>
      </w:r>
    </w:p>
    <w:p w14:paraId="3FE8DF88" w14:textId="49F85F46" w:rsidR="009D5041" w:rsidRDefault="009D5041" w:rsidP="00F230D0">
      <w:pPr>
        <w:rPr>
          <w:b/>
          <w:bCs/>
          <w:i/>
          <w:iCs/>
        </w:rPr>
      </w:pPr>
      <w:r>
        <w:rPr>
          <w:b/>
          <w:bCs/>
          <w:i/>
          <w:iCs/>
        </w:rPr>
        <w:t xml:space="preserve">KDHE COVID-19 Testing </w:t>
      </w:r>
    </w:p>
    <w:p w14:paraId="586BE728" w14:textId="06BBC69B" w:rsidR="009D5041" w:rsidRDefault="00F20C63" w:rsidP="00F230D0">
      <w:r>
        <w:t>KDHE has announced various updates to the COVID-19 testing strategy in the state as we move to endemic footing. Free testing will continue to be available across the state to those experiencing symptoms</w:t>
      </w:r>
      <w:r w:rsidR="009E586B">
        <w:t xml:space="preserve">. Local health departments will continue to be supported through free PCR tests. For more information, you can view the full </w:t>
      </w:r>
      <w:hyperlink r:id="rId8" w:history="1">
        <w:r w:rsidR="009E586B" w:rsidRPr="009E586B">
          <w:rPr>
            <w:rStyle w:val="Hyperlink"/>
          </w:rPr>
          <w:t>press release here</w:t>
        </w:r>
      </w:hyperlink>
      <w:r w:rsidR="009E586B">
        <w:t xml:space="preserve"> or </w:t>
      </w:r>
      <w:hyperlink r:id="rId9" w:history="1">
        <w:r w:rsidR="009E586B" w:rsidRPr="009E586B">
          <w:rPr>
            <w:rStyle w:val="Hyperlink"/>
          </w:rPr>
          <w:t>knowbeforeyougoks.com</w:t>
        </w:r>
      </w:hyperlink>
      <w:r w:rsidR="009E586B">
        <w:t xml:space="preserve">. </w:t>
      </w:r>
    </w:p>
    <w:p w14:paraId="6CBED723" w14:textId="5470D443" w:rsidR="009E586B" w:rsidRPr="009E586B" w:rsidRDefault="009E586B" w:rsidP="00F230D0">
      <w:pPr>
        <w:rPr>
          <w:b/>
          <w:bCs/>
          <w:u w:val="single"/>
        </w:rPr>
      </w:pPr>
      <w:r w:rsidRPr="009E586B">
        <w:rPr>
          <w:b/>
          <w:bCs/>
          <w:u w:val="single"/>
        </w:rPr>
        <w:t xml:space="preserve">INFLUENZA UPDATES </w:t>
      </w:r>
    </w:p>
    <w:p w14:paraId="599E6CA1" w14:textId="48A6F811" w:rsidR="009D5041" w:rsidRDefault="009E586B" w:rsidP="00F230D0">
      <w:pPr>
        <w:rPr>
          <w:b/>
          <w:bCs/>
          <w:i/>
          <w:iCs/>
        </w:rPr>
      </w:pPr>
      <w:r>
        <w:rPr>
          <w:b/>
          <w:bCs/>
          <w:i/>
          <w:iCs/>
        </w:rPr>
        <w:t xml:space="preserve">National Influenza Vaccination Week Coming Up </w:t>
      </w:r>
    </w:p>
    <w:p w14:paraId="49CF8FE0" w14:textId="0DDAB194" w:rsidR="00122E26" w:rsidRDefault="009E586B" w:rsidP="00F230D0">
      <w:r>
        <w:t>National Influenza Vaccination Week is coming up on December 5-11, 2021.</w:t>
      </w:r>
      <w:r w:rsidR="00122E26">
        <w:t>S</w:t>
      </w:r>
      <w:r>
        <w:t xml:space="preserve">ponsored by the CDC, </w:t>
      </w:r>
      <w:r w:rsidR="00122E26">
        <w:t xml:space="preserve">NIVW is aimed at promoting flu vaccines for children and adults in the United States. With the pandemic continuing, flu vaccination has never been more important. I will be sending a separate email next week with more resources and updates as they become available. In the meantime, I’ve included important influenza resources below. </w:t>
      </w:r>
    </w:p>
    <w:p w14:paraId="5D102885" w14:textId="77777777" w:rsidR="00122E26" w:rsidRDefault="00122E26" w:rsidP="00122E26">
      <w:pPr>
        <w:pStyle w:val="NoSpacing"/>
      </w:pPr>
      <w:hyperlink r:id="rId10" w:history="1">
        <w:r w:rsidRPr="008E706F">
          <w:rPr>
            <w:rStyle w:val="Hyperlink"/>
          </w:rPr>
          <w:t>Influenza Vaccine Standing Order for children and teens</w:t>
        </w:r>
      </w:hyperlink>
      <w:r>
        <w:t xml:space="preserve"> (IAC)</w:t>
      </w:r>
    </w:p>
    <w:p w14:paraId="4FEF7120" w14:textId="77777777" w:rsidR="00122E26" w:rsidRDefault="00122E26" w:rsidP="00122E26">
      <w:pPr>
        <w:pStyle w:val="NoSpacing"/>
      </w:pPr>
      <w:hyperlink r:id="rId11" w:history="1">
        <w:r w:rsidRPr="008E706F">
          <w:rPr>
            <w:rStyle w:val="Hyperlink"/>
          </w:rPr>
          <w:t>Influenza Vaccine Standing Order for adults</w:t>
        </w:r>
      </w:hyperlink>
      <w:r>
        <w:t xml:space="preserve"> (IAC) </w:t>
      </w:r>
    </w:p>
    <w:p w14:paraId="2FD3BE4E" w14:textId="77777777" w:rsidR="00122E26" w:rsidRDefault="00122E26" w:rsidP="00122E26">
      <w:pPr>
        <w:pStyle w:val="NoSpacing"/>
      </w:pPr>
      <w:hyperlink r:id="rId12" w:history="1">
        <w:proofErr w:type="spellStart"/>
        <w:r w:rsidRPr="00E926D9">
          <w:rPr>
            <w:rStyle w:val="Hyperlink"/>
          </w:rPr>
          <w:t>FluVax</w:t>
        </w:r>
        <w:proofErr w:type="spellEnd"/>
        <w:r w:rsidRPr="00E926D9">
          <w:rPr>
            <w:rStyle w:val="Hyperlink"/>
          </w:rPr>
          <w:t xml:space="preserve"> View</w:t>
        </w:r>
      </w:hyperlink>
      <w:r>
        <w:t xml:space="preserve"> (CDC) – updated weekly </w:t>
      </w:r>
    </w:p>
    <w:p w14:paraId="69387C77" w14:textId="77777777" w:rsidR="00122E26" w:rsidRDefault="00122E26" w:rsidP="00122E26">
      <w:pPr>
        <w:pStyle w:val="NoSpacing"/>
      </w:pPr>
      <w:hyperlink r:id="rId13" w:history="1">
        <w:r w:rsidRPr="00E926D9">
          <w:rPr>
            <w:rStyle w:val="Hyperlink"/>
          </w:rPr>
          <w:t>NIVW Digital Toolkit</w:t>
        </w:r>
      </w:hyperlink>
      <w:r>
        <w:t xml:space="preserve"> (2020, CDC) </w:t>
      </w:r>
    </w:p>
    <w:p w14:paraId="370BE208" w14:textId="77777777" w:rsidR="00122E26" w:rsidRDefault="00122E26" w:rsidP="00122E26">
      <w:pPr>
        <w:pStyle w:val="NoSpacing"/>
      </w:pPr>
      <w:hyperlink r:id="rId14" w:history="1">
        <w:r w:rsidRPr="00E926D9">
          <w:rPr>
            <w:rStyle w:val="Hyperlink"/>
          </w:rPr>
          <w:t>Influenza Vaccine Products for 2021</w:t>
        </w:r>
      </w:hyperlink>
      <w:r>
        <w:t xml:space="preserve"> (IAC) </w:t>
      </w:r>
    </w:p>
    <w:p w14:paraId="5DEB2FF6" w14:textId="77777777" w:rsidR="00122E26" w:rsidRDefault="00122E26" w:rsidP="00122E26">
      <w:pPr>
        <w:pStyle w:val="NoSpacing"/>
        <w:rPr>
          <w:rFonts w:cstheme="minorHAnsi"/>
          <w:shd w:val="clear" w:color="auto" w:fill="FFFFFF"/>
        </w:rPr>
      </w:pPr>
      <w:hyperlink r:id="rId15" w:history="1">
        <w:r w:rsidRPr="008E706F">
          <w:rPr>
            <w:rStyle w:val="Hyperlink"/>
            <w:rFonts w:cstheme="minorHAnsi"/>
            <w:color w:val="0070C0"/>
            <w:bdr w:val="none" w:sz="0" w:space="0" w:color="auto" w:frame="1"/>
            <w:shd w:val="clear" w:color="auto" w:fill="FFFFFF"/>
          </w:rPr>
          <w:t>Interim Guidance for Flu Vaccination During a Pandemic</w:t>
        </w:r>
      </w:hyperlink>
      <w:r w:rsidRPr="008E706F">
        <w:rPr>
          <w:rFonts w:cstheme="minorHAnsi"/>
          <w:shd w:val="clear" w:color="auto" w:fill="FFFFFF"/>
        </w:rPr>
        <w:t> (CDC)</w:t>
      </w:r>
    </w:p>
    <w:p w14:paraId="229BCF27" w14:textId="77777777" w:rsidR="00122E26" w:rsidRDefault="00122E26" w:rsidP="00122E26">
      <w:pPr>
        <w:pStyle w:val="NoSpacing"/>
        <w:rPr>
          <w:rFonts w:cstheme="minorHAnsi"/>
          <w:shd w:val="clear" w:color="auto" w:fill="FFFFFF"/>
        </w:rPr>
      </w:pPr>
      <w:hyperlink r:id="rId16" w:history="1">
        <w:r w:rsidRPr="008E706F">
          <w:rPr>
            <w:rStyle w:val="Hyperlink"/>
            <w:rFonts w:cstheme="minorHAnsi"/>
            <w:color w:val="0070C0"/>
            <w:bdr w:val="none" w:sz="0" w:space="0" w:color="auto" w:frame="1"/>
            <w:shd w:val="clear" w:color="auto" w:fill="FFFFFF"/>
          </w:rPr>
          <w:t>Kansas Fights Flu Campaign Resources</w:t>
        </w:r>
      </w:hyperlink>
      <w:r w:rsidRPr="008E706F">
        <w:rPr>
          <w:rFonts w:ascii="Arial" w:hAnsi="Arial" w:cs="Arial"/>
          <w:sz w:val="18"/>
          <w:szCs w:val="18"/>
          <w:shd w:val="clear" w:color="auto" w:fill="FFFFFF"/>
        </w:rPr>
        <w:t> </w:t>
      </w:r>
      <w:r w:rsidRPr="008E706F">
        <w:rPr>
          <w:rFonts w:cstheme="minorHAnsi"/>
          <w:shd w:val="clear" w:color="auto" w:fill="FFFFFF"/>
        </w:rPr>
        <w:t>(Immunize Kansas Coalition) for the 2021-2022 influenza season</w:t>
      </w:r>
    </w:p>
    <w:p w14:paraId="4E66DC64" w14:textId="77777777" w:rsidR="00122E26" w:rsidRPr="008E706F" w:rsidRDefault="00122E26" w:rsidP="00122E26">
      <w:pPr>
        <w:pStyle w:val="NoSpacing"/>
        <w:rPr>
          <w:rFonts w:cstheme="minorHAnsi"/>
        </w:rPr>
      </w:pPr>
      <w:hyperlink r:id="rId17" w:history="1">
        <w:r w:rsidRPr="008E706F">
          <w:rPr>
            <w:rStyle w:val="Hyperlink"/>
            <w:rFonts w:cstheme="minorHAnsi"/>
            <w:color w:val="0070C0"/>
            <w:bdr w:val="none" w:sz="0" w:space="0" w:color="auto" w:frame="1"/>
            <w:shd w:val="clear" w:color="auto" w:fill="FFFFFF"/>
          </w:rPr>
          <w:t>Stop the Spread Printable Resources</w:t>
        </w:r>
      </w:hyperlink>
      <w:r w:rsidRPr="008E706F">
        <w:rPr>
          <w:rFonts w:cstheme="minorHAnsi"/>
          <w:color w:val="0070C0"/>
          <w:shd w:val="clear" w:color="auto" w:fill="FFFFFF"/>
        </w:rPr>
        <w:t> </w:t>
      </w:r>
      <w:r w:rsidRPr="008E706F">
        <w:rPr>
          <w:rFonts w:cstheme="minorHAnsi"/>
          <w:shd w:val="clear" w:color="auto" w:fill="FFFFFF"/>
        </w:rPr>
        <w:t>(KDHE) for 2021-2022 influenza season</w:t>
      </w:r>
    </w:p>
    <w:p w14:paraId="19DB204F" w14:textId="5B21BE45" w:rsidR="00122E26" w:rsidRDefault="00122E26" w:rsidP="00F230D0"/>
    <w:p w14:paraId="388D4405" w14:textId="674320A3" w:rsidR="00122E26" w:rsidRDefault="00122E26" w:rsidP="00F230D0">
      <w:pPr>
        <w:rPr>
          <w:b/>
          <w:bCs/>
          <w:u w:val="single"/>
        </w:rPr>
      </w:pPr>
      <w:r>
        <w:rPr>
          <w:b/>
          <w:bCs/>
          <w:u w:val="single"/>
        </w:rPr>
        <w:t xml:space="preserve">UPCOMING EVENTS &amp; WEBINARS </w:t>
      </w:r>
    </w:p>
    <w:p w14:paraId="59A50E7C" w14:textId="65BE7806" w:rsidR="00183552" w:rsidRDefault="00183552" w:rsidP="00183552">
      <w:pPr>
        <w:pStyle w:val="NoSpacing"/>
      </w:pPr>
      <w:r>
        <w:t xml:space="preserve">December 6, 1-2 p.m. CST (12 – 1 p.m. MST) </w:t>
      </w:r>
    </w:p>
    <w:p w14:paraId="570F6342" w14:textId="26890AAD" w:rsidR="00183552" w:rsidRDefault="00183552" w:rsidP="00183552">
      <w:pPr>
        <w:pStyle w:val="NoSpacing"/>
      </w:pPr>
      <w:r>
        <w:t xml:space="preserve">CDC Webinar: Improving Routine, Influenza, and COVID-19 Vaccination this Winter </w:t>
      </w:r>
    </w:p>
    <w:p w14:paraId="726B5786" w14:textId="56042BCE" w:rsidR="00183552" w:rsidRDefault="00183552" w:rsidP="00183552">
      <w:pPr>
        <w:pStyle w:val="NoSpacing"/>
      </w:pPr>
      <w:hyperlink r:id="rId18" w:history="1">
        <w:r w:rsidRPr="00183552">
          <w:rPr>
            <w:rStyle w:val="Hyperlink"/>
          </w:rPr>
          <w:t>Register here</w:t>
        </w:r>
      </w:hyperlink>
    </w:p>
    <w:p w14:paraId="79116469" w14:textId="2B460389" w:rsidR="00183552" w:rsidRDefault="00183552" w:rsidP="00183552">
      <w:pPr>
        <w:pStyle w:val="NoSpacing"/>
      </w:pPr>
    </w:p>
    <w:p w14:paraId="38026E1F" w14:textId="18725DE8" w:rsidR="00183552" w:rsidRDefault="004B3A69" w:rsidP="00183552">
      <w:pPr>
        <w:pStyle w:val="NoSpacing"/>
      </w:pPr>
      <w:r>
        <w:t xml:space="preserve">December 9, 12-1 p.m. CST (11 a.m. – 12 p.m. MST) </w:t>
      </w:r>
    </w:p>
    <w:p w14:paraId="76893D4F" w14:textId="15629CBF" w:rsidR="004B3A69" w:rsidRDefault="004B3A69" w:rsidP="00183552">
      <w:pPr>
        <w:pStyle w:val="NoSpacing"/>
      </w:pPr>
      <w:r>
        <w:t xml:space="preserve">IAC Fight the Flu and COVID-19 Too: Influenza Vaccination in December and Beyond, Practical Approaches to Co-Administration of Vaccines in Adults. </w:t>
      </w:r>
    </w:p>
    <w:p w14:paraId="682EBEA7" w14:textId="6454F544" w:rsidR="004B3A69" w:rsidRDefault="004B3A69" w:rsidP="00183552">
      <w:pPr>
        <w:pStyle w:val="NoSpacing"/>
      </w:pPr>
      <w:hyperlink r:id="rId19" w:history="1">
        <w:r w:rsidRPr="004B3A69">
          <w:rPr>
            <w:rStyle w:val="Hyperlink"/>
          </w:rPr>
          <w:t>Join Webinar Here</w:t>
        </w:r>
      </w:hyperlink>
    </w:p>
    <w:p w14:paraId="1B2DCB9D" w14:textId="51A04CDD" w:rsidR="004B3A69" w:rsidRDefault="004B3A69" w:rsidP="00183552">
      <w:pPr>
        <w:pStyle w:val="NoSpacing"/>
      </w:pPr>
      <w:r>
        <w:t xml:space="preserve">PW: </w:t>
      </w:r>
      <w:r>
        <w:t>634701</w:t>
      </w:r>
    </w:p>
    <w:p w14:paraId="60A574BA" w14:textId="77777777" w:rsidR="00183552" w:rsidRPr="00122E26" w:rsidRDefault="00183552" w:rsidP="00183552">
      <w:pPr>
        <w:pStyle w:val="NoSpacing"/>
      </w:pPr>
    </w:p>
    <w:p w14:paraId="6F7AF0B4" w14:textId="77777777" w:rsidR="00A111E2" w:rsidRDefault="00A111E2" w:rsidP="00F230D0"/>
    <w:p w14:paraId="0AB06434" w14:textId="7F8D6C26" w:rsidR="00A111E2" w:rsidRPr="00F230D0" w:rsidRDefault="00A111E2" w:rsidP="00F230D0">
      <w:r>
        <w:t xml:space="preserve"> </w:t>
      </w:r>
    </w:p>
    <w:p w14:paraId="23300D02" w14:textId="77777777" w:rsidR="00F230D0" w:rsidRPr="00F230D0" w:rsidRDefault="00F230D0" w:rsidP="00F230D0"/>
    <w:sectPr w:rsidR="00F230D0" w:rsidRPr="00F230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0D0"/>
    <w:rsid w:val="000F1F3E"/>
    <w:rsid w:val="00122E26"/>
    <w:rsid w:val="00183552"/>
    <w:rsid w:val="004B3A69"/>
    <w:rsid w:val="009D5041"/>
    <w:rsid w:val="009E586B"/>
    <w:rsid w:val="00A111E2"/>
    <w:rsid w:val="00C9702B"/>
    <w:rsid w:val="00CA0D68"/>
    <w:rsid w:val="00F20C63"/>
    <w:rsid w:val="00F230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F399"/>
  <w15:chartTrackingRefBased/>
  <w15:docId w15:val="{14A6B13D-B740-42E4-8507-3893309F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30D0"/>
    <w:rPr>
      <w:color w:val="0563C1" w:themeColor="hyperlink"/>
      <w:u w:val="single"/>
    </w:rPr>
  </w:style>
  <w:style w:type="character" w:styleId="UnresolvedMention">
    <w:name w:val="Unresolved Mention"/>
    <w:basedOn w:val="DefaultParagraphFont"/>
    <w:uiPriority w:val="99"/>
    <w:semiHidden/>
    <w:unhideWhenUsed/>
    <w:rsid w:val="00A111E2"/>
    <w:rPr>
      <w:color w:val="605E5C"/>
      <w:shd w:val="clear" w:color="auto" w:fill="E1DFDD"/>
    </w:rPr>
  </w:style>
  <w:style w:type="paragraph" w:styleId="NoSpacing">
    <w:name w:val="No Spacing"/>
    <w:uiPriority w:val="1"/>
    <w:qFormat/>
    <w:rsid w:val="00122E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hap2.kdhe.state.ks.us/NewsRelease/PDFs/11.19.21%20-%20KDHE%20Announces%20Changes%20to%20Kansas%20COVID-19%20Testing%20Strategy%20.pdf" TargetMode="External"/><Relationship Id="rId13" Type="http://schemas.openxmlformats.org/officeDocument/2006/relationships/hyperlink" Target="https://www.cdc.gov/flu/resource-center/nivw/activities.htm" TargetMode="External"/><Relationship Id="rId18" Type="http://schemas.openxmlformats.org/officeDocument/2006/relationships/hyperlink" Target="http://www.phf.org/events/Pages/CDC_Webinar_Improving_Routine_Influenza_COVID-19_Vaccination_This_Winter.aspx"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www.kansasvaccine.gov/166/Guidance-Documents-Resources" TargetMode="External"/><Relationship Id="rId12" Type="http://schemas.openxmlformats.org/officeDocument/2006/relationships/hyperlink" Target="https://www.cdc.gov/flu/weekly/" TargetMode="External"/><Relationship Id="rId17" Type="http://schemas.openxmlformats.org/officeDocument/2006/relationships/hyperlink" Target="https://www.kdheks.gov/flu/download.html" TargetMode="External"/><Relationship Id="rId2" Type="http://schemas.openxmlformats.org/officeDocument/2006/relationships/settings" Target="settings.xml"/><Relationship Id="rId16" Type="http://schemas.openxmlformats.org/officeDocument/2006/relationships/hyperlink" Target="https://www.immunizekansascoalition.org/kansas-fights-flu.asp"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cdc.gov/media/releases/2021/s1119-booster-shots.html" TargetMode="External"/><Relationship Id="rId11" Type="http://schemas.openxmlformats.org/officeDocument/2006/relationships/hyperlink" Target="https://www.immunize.org/catg.d/p3074.pdf" TargetMode="External"/><Relationship Id="rId5" Type="http://schemas.openxmlformats.org/officeDocument/2006/relationships/hyperlink" Target="https://www.cdc.gov/media/releases/2021/s1126-B11-529-omicron.html" TargetMode="External"/><Relationship Id="rId15" Type="http://schemas.openxmlformats.org/officeDocument/2006/relationships/hyperlink" Target="https://www.cdc.gov/vaccines/pandemic-guidance/index.html" TargetMode="External"/><Relationship Id="rId10" Type="http://schemas.openxmlformats.org/officeDocument/2006/relationships/hyperlink" Target="https://www.immunize.org/catg.d/p3074a.pdf" TargetMode="External"/><Relationship Id="rId19" Type="http://schemas.openxmlformats.org/officeDocument/2006/relationships/hyperlink" Target="https://zoom.us/w/91627503698?tk=ZpKnWX7MBTe2hBjRAMYTKUo2mBogwdFdNoRAP3ljy30.DQMAAAAVVWzAUhZzOUVnOE5CWlJWTy1tWHdKaHBsLWJBAAAAAAAAAAAAAAAAAAAAAAAAAAAAAA&amp;uuid=WN_HxwMCptYRiGLgelWPVXZaw" TargetMode="External"/><Relationship Id="rId4" Type="http://schemas.openxmlformats.org/officeDocument/2006/relationships/hyperlink" Target="mailto:shelby.ostrom@kalhd.org" TargetMode="External"/><Relationship Id="rId9" Type="http://schemas.openxmlformats.org/officeDocument/2006/relationships/hyperlink" Target="knowbeforeyougoks.com" TargetMode="External"/><Relationship Id="rId14" Type="http://schemas.openxmlformats.org/officeDocument/2006/relationships/hyperlink" Target="https://www.immunize.org/catg.d/p407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2021-11-29T15:14:00Z</dcterms:created>
  <dcterms:modified xsi:type="dcterms:W3CDTF">2021-11-29T16:54:00Z</dcterms:modified>
</cp:coreProperties>
</file>