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E043C" w14:textId="751D1034" w:rsidR="00975C9F" w:rsidRPr="00AC3651" w:rsidRDefault="004E6030" w:rsidP="004E6030">
      <w:pPr>
        <w:jc w:val="right"/>
      </w:pPr>
      <w:r w:rsidRPr="00AC3651">
        <w:t>March 14, 2022</w:t>
      </w:r>
    </w:p>
    <w:p w14:paraId="77038283" w14:textId="74047AC6" w:rsidR="004E6030" w:rsidRPr="00AC3651" w:rsidRDefault="004E6030" w:rsidP="004E6030">
      <w:r w:rsidRPr="00AC3651">
        <w:t xml:space="preserve">Good </w:t>
      </w:r>
      <w:r w:rsidRPr="00AC3651">
        <w:t xml:space="preserve">afternoon, </w:t>
      </w:r>
    </w:p>
    <w:p w14:paraId="1DBF15A7" w14:textId="118A9604" w:rsidR="004E6030" w:rsidRPr="00AC3651" w:rsidRDefault="004E6030" w:rsidP="004E6030">
      <w:r w:rsidRPr="00AC3651">
        <w:t xml:space="preserve">Welcome to the immunizations listserv update. These updates will continue to come out on Monday afternoons at 4 p.m. throughout 2022 unless otherwise noted. If you have suggestions for the update, please reach out to Shelby Ostrom at </w:t>
      </w:r>
      <w:hyperlink r:id="rId5" w:history="1">
        <w:r w:rsidRPr="00AC3651">
          <w:rPr>
            <w:rStyle w:val="Hyperlink"/>
          </w:rPr>
          <w:t>shelby.ostrom@kalhd.org</w:t>
        </w:r>
      </w:hyperlink>
      <w:r w:rsidRPr="00AC3651">
        <w:t>.</w:t>
      </w:r>
    </w:p>
    <w:p w14:paraId="0CA9C34A" w14:textId="06135F17" w:rsidR="004E6030" w:rsidRPr="00AC3651" w:rsidRDefault="004E6030" w:rsidP="004E6030">
      <w:r w:rsidRPr="00AC3651">
        <w:t xml:space="preserve">With the pandemic winding down, I will be continuing to experiment with new formats for the newsletter. Please let me know what formats you like best. </w:t>
      </w:r>
    </w:p>
    <w:p w14:paraId="4F99835B" w14:textId="203D5190" w:rsidR="004E6030" w:rsidRPr="00AC3651" w:rsidRDefault="004E6030" w:rsidP="004E6030">
      <w:pPr>
        <w:rPr>
          <w:b/>
          <w:bCs/>
          <w:u w:val="single"/>
        </w:rPr>
      </w:pPr>
      <w:r w:rsidRPr="00AC3651">
        <w:rPr>
          <w:b/>
          <w:bCs/>
          <w:u w:val="single"/>
        </w:rPr>
        <w:t xml:space="preserve">VACCINE UPDATES </w:t>
      </w:r>
    </w:p>
    <w:p w14:paraId="2017DC54" w14:textId="488F15D3" w:rsidR="004E6030" w:rsidRPr="00AC3651" w:rsidRDefault="004E6030" w:rsidP="004E6030">
      <w:pPr>
        <w:rPr>
          <w:b/>
          <w:bCs/>
          <w:i/>
          <w:iCs/>
        </w:rPr>
      </w:pPr>
      <w:r w:rsidRPr="00AC3651">
        <w:rPr>
          <w:b/>
          <w:bCs/>
          <w:i/>
          <w:iCs/>
        </w:rPr>
        <w:t xml:space="preserve">2022-2023 Vaccine Schedule </w:t>
      </w:r>
    </w:p>
    <w:p w14:paraId="17A86D69" w14:textId="3B343F57" w:rsidR="000F1175" w:rsidRPr="00AC3651" w:rsidRDefault="000F1175" w:rsidP="004E6030">
      <w:r w:rsidRPr="00AC3651">
        <w:t xml:space="preserve">The 2022-2023 vaccine schedule for adults and children has been updated by the CDC. It includes new vaccines for both children and adults for Dengue Fever. You can download updated presentations and resources for the schedule here: </w:t>
      </w:r>
      <w:hyperlink r:id="rId6" w:history="1">
        <w:r w:rsidRPr="00AC3651">
          <w:rPr>
            <w:rStyle w:val="Hyperlink"/>
          </w:rPr>
          <w:t>https://www.cdc.gov/vaccines/schedules/hcp/schedule-related-resources.html#accordion-2-collapse-2</w:t>
        </w:r>
      </w:hyperlink>
      <w:r w:rsidRPr="00AC3651">
        <w:t xml:space="preserve">. </w:t>
      </w:r>
    </w:p>
    <w:p w14:paraId="5E6EAD6B" w14:textId="3F903A00" w:rsidR="000F1175" w:rsidRPr="00AC3651" w:rsidRDefault="000F1175" w:rsidP="004E6030">
      <w:r w:rsidRPr="00AC3651">
        <w:t xml:space="preserve">You can also pre-order laminated versions of the schedules from Immunization Action Coalition here: </w:t>
      </w:r>
      <w:hyperlink r:id="rId7" w:history="1">
        <w:r w:rsidRPr="00AC3651">
          <w:rPr>
            <w:rStyle w:val="Hyperlink"/>
          </w:rPr>
          <w:t>https://www.immunize.org/shop/laminated-schedules.asp</w:t>
        </w:r>
      </w:hyperlink>
    </w:p>
    <w:p w14:paraId="4868052A" w14:textId="65A3649E" w:rsidR="001629F5" w:rsidRPr="00AC3651" w:rsidRDefault="001629F5" w:rsidP="004E6030">
      <w:r w:rsidRPr="00AC3651">
        <w:t xml:space="preserve">If you missed the webinar from March 2, a recording can be found here: </w:t>
      </w:r>
      <w:hyperlink r:id="rId8" w:history="1">
        <w:r w:rsidRPr="00AC3651">
          <w:rPr>
            <w:rStyle w:val="Hyperlink"/>
          </w:rPr>
          <w:t>https://www2.cdc.gov/vaccines/ed/ciinc/archives/22/3_2.asp</w:t>
        </w:r>
      </w:hyperlink>
    </w:p>
    <w:p w14:paraId="00162877" w14:textId="7F11CCA2" w:rsidR="001629F5" w:rsidRPr="00AC3651" w:rsidRDefault="001629F5" w:rsidP="004E6030">
      <w:pPr>
        <w:rPr>
          <w:b/>
          <w:bCs/>
          <w:i/>
          <w:iCs/>
        </w:rPr>
      </w:pPr>
      <w:r w:rsidRPr="00AC3651">
        <w:rPr>
          <w:b/>
          <w:bCs/>
          <w:i/>
          <w:iCs/>
        </w:rPr>
        <w:t xml:space="preserve">Celebrating Women’s History Month with Women in Vaccinology </w:t>
      </w:r>
    </w:p>
    <w:p w14:paraId="68E45A5C" w14:textId="4DE21FCC" w:rsidR="001629F5" w:rsidRPr="00AC3651" w:rsidRDefault="001629F5" w:rsidP="004E6030">
      <w:r w:rsidRPr="00AC3651">
        <w:t xml:space="preserve">March is Women’s History Month. The Immunize Action Coalition is celebrating women’s history in vaccine development and vaccinology. You can view a timeline of women’s history here: </w:t>
      </w:r>
      <w:hyperlink r:id="rId9" w:history="1">
        <w:r w:rsidRPr="00AC3651">
          <w:rPr>
            <w:rStyle w:val="Hyperlink"/>
          </w:rPr>
          <w:t>https://www.immunize.org/express/issue1620.asp#IZX4</w:t>
        </w:r>
      </w:hyperlink>
    </w:p>
    <w:p w14:paraId="7F13670F" w14:textId="131054B4" w:rsidR="001629F5" w:rsidRPr="00AC3651" w:rsidRDefault="00D5644B" w:rsidP="004E6030">
      <w:pPr>
        <w:rPr>
          <w:b/>
          <w:bCs/>
        </w:rPr>
      </w:pPr>
      <w:r w:rsidRPr="00AC3651">
        <w:rPr>
          <w:b/>
          <w:bCs/>
          <w:i/>
          <w:iCs/>
        </w:rPr>
        <w:t xml:space="preserve">Immunize Kansas Coalition Releases </w:t>
      </w:r>
      <w:r w:rsidRPr="00AC3651">
        <w:rPr>
          <w:b/>
          <w:bCs/>
        </w:rPr>
        <w:t xml:space="preserve">Get Caught Up Campaign </w:t>
      </w:r>
    </w:p>
    <w:p w14:paraId="748E380E" w14:textId="693706AD" w:rsidR="00D5644B" w:rsidRPr="00AC3651" w:rsidRDefault="00D5644B" w:rsidP="004E6030">
      <w:r w:rsidRPr="00AC3651">
        <w:t xml:space="preserve">KALHD partner, the Immunize Kansas Coalition (IKC), released resources and documents for their </w:t>
      </w:r>
      <w:r w:rsidRPr="00AC3651">
        <w:rPr>
          <w:i/>
          <w:iCs/>
        </w:rPr>
        <w:t xml:space="preserve">Get Caught Up </w:t>
      </w:r>
      <w:r w:rsidRPr="00AC3651">
        <w:t xml:space="preserve">campaign in partnership with K-State Research and Extension. This campaign is focused on increasing routine immunizations that were missed during the beginning of the COVID-19 pandemic. You can view resources here: </w:t>
      </w:r>
      <w:hyperlink r:id="rId10" w:history="1">
        <w:r w:rsidRPr="00AC3651">
          <w:rPr>
            <w:rStyle w:val="Hyperlink"/>
          </w:rPr>
          <w:t>https://www.immunizekansascoalition.org/get-caught-up.asp</w:t>
        </w:r>
      </w:hyperlink>
    </w:p>
    <w:p w14:paraId="730F376E" w14:textId="71AB8927" w:rsidR="001629F5" w:rsidRDefault="008E5060" w:rsidP="004E6030">
      <w:pPr>
        <w:rPr>
          <w:b/>
          <w:bCs/>
          <w:i/>
          <w:iCs/>
        </w:rPr>
      </w:pPr>
      <w:r>
        <w:rPr>
          <w:b/>
          <w:bCs/>
          <w:i/>
          <w:iCs/>
        </w:rPr>
        <w:t xml:space="preserve">Moderna and Novavax Working on a Combo Flu and COVID-19 Vaccine </w:t>
      </w:r>
    </w:p>
    <w:p w14:paraId="2E8028F2" w14:textId="4E945E1E" w:rsidR="00C12302" w:rsidRDefault="00C12302" w:rsidP="004E6030">
      <w:r>
        <w:t xml:space="preserve">Both Moderna and Novavax are working on a combination flu and COVID-19 annual vaccine. Scientists at both companies expect the vaccine to be ready by the flu season in 2023. While the CDC is not currently recommending a yearly COVID-19 booster dose, it is a possibility that will continue to be evaluated. You can view more information here: </w:t>
      </w:r>
      <w:hyperlink r:id="rId11" w:history="1">
        <w:r w:rsidRPr="00796D40">
          <w:rPr>
            <w:rStyle w:val="Hyperlink"/>
          </w:rPr>
          <w:t>https://abcnews.go.com/Health/scientists-working-combo-flu-covid-19-shot-expect/story?id=83117084</w:t>
        </w:r>
      </w:hyperlink>
    </w:p>
    <w:p w14:paraId="2CEB8AA7" w14:textId="13C8125E" w:rsidR="00F66531" w:rsidRDefault="00F66531" w:rsidP="004E6030">
      <w:pPr>
        <w:rPr>
          <w:b/>
          <w:bCs/>
          <w:i/>
          <w:iCs/>
        </w:rPr>
      </w:pPr>
      <w:r>
        <w:rPr>
          <w:b/>
          <w:bCs/>
          <w:i/>
          <w:iCs/>
        </w:rPr>
        <w:t xml:space="preserve">State of the </w:t>
      </w:r>
      <w:proofErr w:type="spellStart"/>
      <w:r>
        <w:rPr>
          <w:b/>
          <w:bCs/>
          <w:i/>
          <w:iCs/>
        </w:rPr>
        <w:t>ImmUnion</w:t>
      </w:r>
      <w:proofErr w:type="spellEnd"/>
      <w:r>
        <w:rPr>
          <w:b/>
          <w:bCs/>
          <w:i/>
          <w:iCs/>
        </w:rPr>
        <w:t xml:space="preserve"> Report </w:t>
      </w:r>
    </w:p>
    <w:p w14:paraId="201191B5" w14:textId="56577F93" w:rsidR="00F66531" w:rsidRDefault="00F66531" w:rsidP="004E6030">
      <w:r>
        <w:lastRenderedPageBreak/>
        <w:t xml:space="preserve">Vaccinate Your Family has released a report on the state of immunization in the United States. The report targets routine immunization rates and re-establishing a culture of trust. You can view the report here: </w:t>
      </w:r>
      <w:hyperlink r:id="rId12" w:history="1">
        <w:r w:rsidRPr="00796D40">
          <w:rPr>
            <w:rStyle w:val="Hyperlink"/>
          </w:rPr>
          <w:t>https://vaccinateyourfamily.org/wp-content/uploads/2022/01/SOTIReport_2022_R5.pdf</w:t>
        </w:r>
      </w:hyperlink>
    </w:p>
    <w:p w14:paraId="0427ECD0" w14:textId="77777777" w:rsidR="00F66531" w:rsidRDefault="00F66531" w:rsidP="004E6030"/>
    <w:p w14:paraId="64BA014A" w14:textId="5BCA8A49" w:rsidR="000F1175" w:rsidRPr="00AC3651" w:rsidRDefault="005B1EC2" w:rsidP="004E6030">
      <w:pPr>
        <w:rPr>
          <w:b/>
          <w:bCs/>
          <w:u w:val="single"/>
        </w:rPr>
      </w:pPr>
      <w:r w:rsidRPr="00AC3651">
        <w:rPr>
          <w:b/>
          <w:bCs/>
          <w:u w:val="single"/>
        </w:rPr>
        <w:t>STATE UPDATES</w:t>
      </w:r>
    </w:p>
    <w:p w14:paraId="40FB072A" w14:textId="40237140" w:rsidR="005B1EC2" w:rsidRPr="00AC3651" w:rsidRDefault="005B1EC2" w:rsidP="004E6030">
      <w:pPr>
        <w:rPr>
          <w:b/>
          <w:bCs/>
          <w:i/>
          <w:iCs/>
        </w:rPr>
      </w:pPr>
      <w:r w:rsidRPr="00AC3651">
        <w:rPr>
          <w:b/>
          <w:bCs/>
          <w:i/>
          <w:iCs/>
        </w:rPr>
        <w:t xml:space="preserve">COVID-19 Vaccine Ordering Site to Go Live on Wednesday, March 16 </w:t>
      </w:r>
    </w:p>
    <w:p w14:paraId="40A032E3" w14:textId="1FBFE838" w:rsidR="005B1EC2" w:rsidRPr="00AC3651" w:rsidRDefault="005B1EC2" w:rsidP="004E6030">
      <w:r w:rsidRPr="00AC3651">
        <w:t xml:space="preserve">KDHE will be opening the new vaccine ordering site for COVID-19 vaccines this Wednesday, March 16. All providers will receive an email this week with instructions on accessing the site. Included below is more information about training for the site and ordering deadlines. </w:t>
      </w:r>
    </w:p>
    <w:p w14:paraId="503C8568" w14:textId="3CD6BA8D" w:rsidR="001629F5" w:rsidRPr="00AC3651" w:rsidRDefault="000F1175" w:rsidP="00B02C32">
      <w:pPr>
        <w:spacing w:after="0"/>
        <w:rPr>
          <w:rFonts w:eastAsia="Times New Roman"/>
          <w:color w:val="000000"/>
        </w:rPr>
      </w:pPr>
      <w:r w:rsidRPr="00AC3651">
        <w:t xml:space="preserve"> </w:t>
      </w:r>
      <w:r w:rsidR="00B02C32" w:rsidRPr="00AC3651">
        <w:rPr>
          <w:rFonts w:eastAsia="Times New Roman"/>
          <w:b/>
          <w:bCs/>
          <w:color w:val="000000"/>
        </w:rPr>
        <w:t>Ordering Deadlines</w:t>
      </w:r>
      <w:r w:rsidR="00B02C32" w:rsidRPr="00AC3651">
        <w:rPr>
          <w:rStyle w:val="apple-converted-space"/>
          <w:rFonts w:eastAsia="Times New Roman"/>
          <w:b/>
          <w:bCs/>
          <w:color w:val="000000"/>
        </w:rPr>
        <w:t> </w:t>
      </w:r>
      <w:r w:rsidR="00B02C32" w:rsidRPr="00AC3651">
        <w:rPr>
          <w:rFonts w:eastAsia="Times New Roman"/>
          <w:color w:val="000000"/>
        </w:rPr>
        <w:t>– Ordering Deadlines</w:t>
      </w:r>
      <w:r w:rsidR="00B02C32" w:rsidRPr="00AC3651">
        <w:rPr>
          <w:rStyle w:val="apple-converted-space"/>
          <w:rFonts w:eastAsia="Times New Roman"/>
          <w:color w:val="000000"/>
        </w:rPr>
        <w:t> </w:t>
      </w:r>
      <w:r w:rsidR="00B02C32" w:rsidRPr="00AC3651">
        <w:rPr>
          <w:rFonts w:eastAsia="Times New Roman"/>
          <w:color w:val="000000"/>
          <w:u w:val="single"/>
        </w:rPr>
        <w:t>WILL NOT</w:t>
      </w:r>
      <w:r w:rsidR="00B02C32" w:rsidRPr="00AC3651">
        <w:rPr>
          <w:rStyle w:val="apple-converted-space"/>
          <w:rFonts w:eastAsia="Times New Roman"/>
          <w:color w:val="000000"/>
        </w:rPr>
        <w:t> </w:t>
      </w:r>
      <w:r w:rsidR="00B02C32" w:rsidRPr="00AC3651">
        <w:rPr>
          <w:rFonts w:eastAsia="Times New Roman"/>
          <w:color w:val="000000"/>
        </w:rPr>
        <w:t>change.  Orders are still due at 5:00PM (CST) on Wednesdays for vaccine to be shipped the following week.</w:t>
      </w:r>
    </w:p>
    <w:p w14:paraId="78C2D647" w14:textId="77777777" w:rsidR="001629F5" w:rsidRPr="00AC3651" w:rsidRDefault="00B02C32" w:rsidP="00B02C32">
      <w:pPr>
        <w:rPr>
          <w:color w:val="000000"/>
        </w:rPr>
      </w:pPr>
      <w:r w:rsidRPr="00AC3651">
        <w:rPr>
          <w:color w:val="000000"/>
        </w:rPr>
        <w:t> </w:t>
      </w:r>
    </w:p>
    <w:p w14:paraId="2097ECDD" w14:textId="1400AB93" w:rsidR="00B02C32" w:rsidRPr="00AC3651" w:rsidRDefault="00B02C32" w:rsidP="00B02C32">
      <w:pPr>
        <w:rPr>
          <w:color w:val="000000"/>
        </w:rPr>
      </w:pPr>
      <w:r w:rsidRPr="00AC3651">
        <w:rPr>
          <w:rFonts w:eastAsia="Times New Roman"/>
          <w:b/>
          <w:bCs/>
          <w:color w:val="000000"/>
        </w:rPr>
        <w:t>Training Information &amp; Office Hours</w:t>
      </w:r>
      <w:r w:rsidRPr="00AC3651">
        <w:rPr>
          <w:rFonts w:eastAsia="Times New Roman"/>
          <w:color w:val="000000"/>
        </w:rPr>
        <w:t>:</w:t>
      </w:r>
    </w:p>
    <w:p w14:paraId="7F668BE2" w14:textId="77777777" w:rsidR="00B02C32" w:rsidRPr="00AC3651" w:rsidRDefault="00B02C32" w:rsidP="00B02C32">
      <w:pPr>
        <w:pStyle w:val="ListParagraph"/>
        <w:numPr>
          <w:ilvl w:val="1"/>
          <w:numId w:val="2"/>
        </w:numPr>
        <w:spacing w:before="0" w:beforeAutospacing="0" w:after="0" w:afterAutospacing="0"/>
        <w:rPr>
          <w:rFonts w:eastAsia="Times New Roman"/>
          <w:color w:val="000000"/>
        </w:rPr>
      </w:pPr>
      <w:r w:rsidRPr="00AC3651">
        <w:rPr>
          <w:rFonts w:eastAsia="Times New Roman"/>
          <w:color w:val="000000"/>
          <w:u w:val="single"/>
        </w:rPr>
        <w:t>Document and Videos</w:t>
      </w:r>
      <w:r w:rsidRPr="00AC3651">
        <w:rPr>
          <w:rStyle w:val="apple-converted-space"/>
          <w:rFonts w:eastAsia="Times New Roman"/>
          <w:color w:val="000000"/>
        </w:rPr>
        <w:t> </w:t>
      </w:r>
      <w:r w:rsidRPr="00AC3651">
        <w:rPr>
          <w:rFonts w:eastAsia="Times New Roman"/>
          <w:color w:val="000000"/>
        </w:rPr>
        <w:t>- Instructional documents and videos about how utilized the site can be found at the link below.  These documents and videos are available for review now.  The URL to the ordering site won’t be given to providers until March 16</w:t>
      </w:r>
      <w:r w:rsidRPr="00AC3651">
        <w:rPr>
          <w:rFonts w:eastAsia="Times New Roman"/>
          <w:color w:val="000000"/>
          <w:vertAlign w:val="superscript"/>
        </w:rPr>
        <w:t>th</w:t>
      </w:r>
      <w:r w:rsidRPr="00AC3651">
        <w:rPr>
          <w:rFonts w:eastAsia="Times New Roman"/>
          <w:color w:val="000000"/>
        </w:rPr>
        <w:t>. </w:t>
      </w:r>
      <w:r w:rsidRPr="00AC3651">
        <w:rPr>
          <w:rStyle w:val="apple-converted-space"/>
          <w:rFonts w:eastAsia="Times New Roman"/>
          <w:color w:val="000000"/>
        </w:rPr>
        <w:t> </w:t>
      </w:r>
      <w:r w:rsidRPr="00AC3651">
        <w:rPr>
          <w:rFonts w:eastAsia="Times New Roman"/>
          <w:color w:val="000000"/>
          <w:u w:val="single"/>
        </w:rPr>
        <w:t>If you helped us test the site in the last few weeks, please</w:t>
      </w:r>
      <w:r w:rsidRPr="00AC3651">
        <w:rPr>
          <w:rStyle w:val="apple-converted-space"/>
          <w:rFonts w:eastAsia="Times New Roman"/>
          <w:color w:val="000000"/>
          <w:u w:val="single"/>
        </w:rPr>
        <w:t> </w:t>
      </w:r>
      <w:r w:rsidRPr="00AC3651">
        <w:rPr>
          <w:rFonts w:eastAsia="Times New Roman"/>
          <w:b/>
          <w:bCs/>
          <w:color w:val="000000"/>
          <w:u w:val="single"/>
        </w:rPr>
        <w:t>DO NOT</w:t>
      </w:r>
      <w:r w:rsidRPr="00AC3651">
        <w:rPr>
          <w:rStyle w:val="apple-converted-space"/>
          <w:rFonts w:eastAsia="Times New Roman"/>
          <w:color w:val="000000"/>
          <w:u w:val="single"/>
        </w:rPr>
        <w:t> </w:t>
      </w:r>
      <w:r w:rsidRPr="00AC3651">
        <w:rPr>
          <w:rFonts w:eastAsia="Times New Roman"/>
          <w:color w:val="000000"/>
          <w:u w:val="single"/>
        </w:rPr>
        <w:t>share the link you have. </w:t>
      </w:r>
      <w:r w:rsidRPr="00AC3651">
        <w:rPr>
          <w:rStyle w:val="apple-converted-space"/>
          <w:rFonts w:eastAsia="Times New Roman"/>
          <w:color w:val="000000"/>
          <w:u w:val="single"/>
        </w:rPr>
        <w:t> </w:t>
      </w:r>
      <w:r w:rsidRPr="00AC3651">
        <w:rPr>
          <w:rFonts w:eastAsia="Times New Roman"/>
          <w:color w:val="000000"/>
        </w:rPr>
        <w:t>We will ensure you have the correct link on March 16</w:t>
      </w:r>
      <w:r w:rsidRPr="00AC3651">
        <w:rPr>
          <w:rFonts w:eastAsia="Times New Roman"/>
          <w:color w:val="000000"/>
          <w:vertAlign w:val="superscript"/>
        </w:rPr>
        <w:t>th</w:t>
      </w:r>
      <w:r w:rsidRPr="00AC3651">
        <w:rPr>
          <w:rStyle w:val="apple-converted-space"/>
          <w:rFonts w:eastAsia="Times New Roman"/>
          <w:color w:val="000000"/>
        </w:rPr>
        <w:t> </w:t>
      </w:r>
      <w:r w:rsidRPr="00AC3651">
        <w:rPr>
          <w:rFonts w:eastAsia="Times New Roman"/>
          <w:color w:val="000000"/>
        </w:rPr>
        <w:t>as well.</w:t>
      </w:r>
    </w:p>
    <w:p w14:paraId="1C1166BF" w14:textId="77777777" w:rsidR="00B02C32" w:rsidRPr="00AC3651" w:rsidRDefault="00B02C32" w:rsidP="00B02C32">
      <w:pPr>
        <w:pStyle w:val="ListParagraph"/>
        <w:numPr>
          <w:ilvl w:val="1"/>
          <w:numId w:val="2"/>
        </w:numPr>
        <w:spacing w:before="0" w:beforeAutospacing="0" w:after="0" w:afterAutospacing="0"/>
        <w:rPr>
          <w:rFonts w:eastAsia="Times New Roman"/>
          <w:color w:val="000000"/>
        </w:rPr>
      </w:pPr>
      <w:r w:rsidRPr="00AC3651">
        <w:rPr>
          <w:rFonts w:eastAsia="Times New Roman"/>
          <w:color w:val="000000"/>
          <w:u w:val="single"/>
        </w:rPr>
        <w:t>Office Hours</w:t>
      </w:r>
      <w:r w:rsidRPr="00AC3651">
        <w:rPr>
          <w:rStyle w:val="apple-converted-space"/>
          <w:rFonts w:eastAsia="Times New Roman"/>
          <w:color w:val="000000"/>
        </w:rPr>
        <w:t> </w:t>
      </w:r>
      <w:r w:rsidRPr="00AC3651">
        <w:rPr>
          <w:rFonts w:eastAsia="Times New Roman"/>
          <w:color w:val="000000"/>
        </w:rPr>
        <w:t>– We will be hosting office hours daily from March 17-23.  During these 1 hour Zoom Meetings, we will be doing about 15 minutes of overview and 45 of Q&amp;A.  The schedule and Zoom link can be found as a document at the link below.</w:t>
      </w:r>
    </w:p>
    <w:p w14:paraId="344512E6" w14:textId="2C2373D2" w:rsidR="004E6030" w:rsidRPr="00AC3651" w:rsidRDefault="004E6030" w:rsidP="004E6030">
      <w:pPr>
        <w:rPr>
          <w:b/>
          <w:bCs/>
          <w:i/>
          <w:iCs/>
        </w:rPr>
      </w:pPr>
    </w:p>
    <w:p w14:paraId="671F18AD" w14:textId="22984E51" w:rsidR="00B02C32" w:rsidRPr="00AC3651" w:rsidRDefault="00B02C32" w:rsidP="004E6030">
      <w:pPr>
        <w:rPr>
          <w:b/>
          <w:bCs/>
          <w:i/>
          <w:iCs/>
        </w:rPr>
      </w:pPr>
      <w:r w:rsidRPr="00AC3651">
        <w:rPr>
          <w:b/>
          <w:bCs/>
          <w:i/>
          <w:iCs/>
        </w:rPr>
        <w:t xml:space="preserve">Kansas American Academy of Pediatrics Webinar </w:t>
      </w:r>
    </w:p>
    <w:p w14:paraId="480132BF" w14:textId="290865AD" w:rsidR="00B02C32" w:rsidRPr="00AC3651" w:rsidRDefault="00B02C32" w:rsidP="004E6030">
      <w:r w:rsidRPr="00AC3651">
        <w:t>KALHD is co-hosting a webinar about building vaccine confidence with the Kansas American Academy of Pediatrics (KAAP) on April 21</w:t>
      </w:r>
      <w:r w:rsidRPr="00AC3651">
        <w:rPr>
          <w:vertAlign w:val="superscript"/>
        </w:rPr>
        <w:t>st</w:t>
      </w:r>
      <w:r w:rsidRPr="00AC3651">
        <w:t xml:space="preserve">. More information about the webinar is included below: </w:t>
      </w:r>
    </w:p>
    <w:p w14:paraId="507184F6" w14:textId="77777777" w:rsidR="00B02C32" w:rsidRPr="00AC3651" w:rsidRDefault="00B02C32" w:rsidP="00B02C32">
      <w:pPr>
        <w:rPr>
          <w:i/>
          <w:iCs/>
          <w:color w:val="000000"/>
        </w:rPr>
      </w:pPr>
      <w:r w:rsidRPr="00AC3651">
        <w:rPr>
          <w:i/>
          <w:iCs/>
          <w:color w:val="000000"/>
        </w:rPr>
        <w:t>Join us on April 21 for a webinar on how to communicate with vaccine-hesitant families. Presented by Kansas Chapter, American Academy of Pediatrics; Immunize Kansas Coalition; Kansas Association of Local Health Departments; Kansas Academy of Family Physicians; and Kansas Hospital Association.</w:t>
      </w:r>
    </w:p>
    <w:p w14:paraId="5252E860" w14:textId="20B84573" w:rsidR="00B02C32" w:rsidRPr="00AC3651" w:rsidRDefault="00B02C32" w:rsidP="00B02C32">
      <w:pPr>
        <w:rPr>
          <w:i/>
          <w:iCs/>
          <w:color w:val="000000"/>
        </w:rPr>
      </w:pPr>
      <w:r w:rsidRPr="00AC3651">
        <w:rPr>
          <w:i/>
          <w:iCs/>
          <w:color w:val="000000"/>
        </w:rPr>
        <w:t> </w:t>
      </w:r>
      <w:r w:rsidRPr="00AC3651">
        <w:rPr>
          <w:b/>
          <w:bCs/>
          <w:i/>
          <w:iCs/>
          <w:color w:val="000000"/>
        </w:rPr>
        <w:t>Building Vaccine Confidence in Families</w:t>
      </w:r>
    </w:p>
    <w:p w14:paraId="51A984CA" w14:textId="77777777" w:rsidR="00B02C32" w:rsidRPr="00AC3651" w:rsidRDefault="00B02C32" w:rsidP="00B02C32">
      <w:pPr>
        <w:rPr>
          <w:i/>
          <w:iCs/>
          <w:color w:val="000000"/>
        </w:rPr>
      </w:pPr>
      <w:r w:rsidRPr="00AC3651">
        <w:rPr>
          <w:i/>
          <w:iCs/>
          <w:color w:val="000000"/>
        </w:rPr>
        <w:t>Navigating difficult conversations with families on vaccine hesitancy is possible when you have the right tools. Join Karen Ernst, MA, Executive Director of Voices for Vaccines, for an interactive webinar on how to apply active listening, empathy, and affirmation to help families with concerns about vaccines reach acceptance.</w:t>
      </w:r>
      <w:r w:rsidRPr="00AC3651">
        <w:rPr>
          <w:rStyle w:val="apple-converted-space"/>
          <w:i/>
          <w:iCs/>
          <w:color w:val="000000"/>
        </w:rPr>
        <w:t> </w:t>
      </w:r>
    </w:p>
    <w:p w14:paraId="78F50BDB" w14:textId="77777777" w:rsidR="001629F5" w:rsidRPr="00AC3651" w:rsidRDefault="00B02C32" w:rsidP="001629F5">
      <w:pPr>
        <w:pStyle w:val="NoSpacing"/>
      </w:pPr>
      <w:r w:rsidRPr="00AC3651">
        <w:t> </w:t>
      </w:r>
      <w:r w:rsidR="001629F5" w:rsidRPr="00AC3651">
        <w:t>Thursday, April 21</w:t>
      </w:r>
      <w:r w:rsidR="001629F5" w:rsidRPr="00AC3651">
        <w:rPr>
          <w:rStyle w:val="apple-converted-space"/>
          <w:b/>
          <w:bCs/>
          <w:color w:val="000000"/>
        </w:rPr>
        <w:t> </w:t>
      </w:r>
    </w:p>
    <w:p w14:paraId="6BD4CFDC" w14:textId="77777777" w:rsidR="001629F5" w:rsidRPr="00AC3651" w:rsidRDefault="001629F5" w:rsidP="001629F5">
      <w:pPr>
        <w:pStyle w:val="NoSpacing"/>
      </w:pPr>
      <w:r w:rsidRPr="00AC3651">
        <w:t>12 to 1 p.m. CST</w:t>
      </w:r>
    </w:p>
    <w:p w14:paraId="5E371C23" w14:textId="77777777" w:rsidR="001629F5" w:rsidRPr="00AC3651" w:rsidRDefault="001629F5" w:rsidP="001629F5">
      <w:pPr>
        <w:pStyle w:val="NoSpacing"/>
      </w:pPr>
      <w:r w:rsidRPr="00AC3651">
        <w:rPr>
          <w:i/>
          <w:iCs/>
        </w:rPr>
        <w:t>Free CME available.</w:t>
      </w:r>
      <w:r w:rsidRPr="00AC3651">
        <w:rPr>
          <w:rStyle w:val="apple-converted-space"/>
          <w:i/>
          <w:iCs/>
          <w:color w:val="000000"/>
        </w:rPr>
        <w:t> </w:t>
      </w:r>
    </w:p>
    <w:p w14:paraId="2FDC2EBD" w14:textId="376F2FF9" w:rsidR="001629F5" w:rsidRPr="00AC3651" w:rsidRDefault="001629F5" w:rsidP="001629F5">
      <w:pPr>
        <w:pStyle w:val="NoSpacing"/>
      </w:pPr>
      <w:hyperlink r:id="rId13" w:history="1">
        <w:r w:rsidRPr="00AC3651">
          <w:rPr>
            <w:rStyle w:val="Hyperlink"/>
            <w:b/>
            <w:bCs/>
          </w:rPr>
          <w:t>Register Here</w:t>
        </w:r>
      </w:hyperlink>
    </w:p>
    <w:p w14:paraId="6F581205" w14:textId="54454E6D" w:rsidR="00B02C32" w:rsidRPr="00AC3651" w:rsidRDefault="00B02C32" w:rsidP="00B02C32">
      <w:pPr>
        <w:rPr>
          <w:color w:val="000000"/>
        </w:rPr>
      </w:pPr>
    </w:p>
    <w:p w14:paraId="680D92D4" w14:textId="7140CBB4" w:rsidR="0098479B" w:rsidRPr="00AC3651" w:rsidRDefault="0098479B" w:rsidP="00B02C32">
      <w:pPr>
        <w:rPr>
          <w:b/>
          <w:bCs/>
          <w:i/>
          <w:iCs/>
          <w:color w:val="000000"/>
        </w:rPr>
      </w:pPr>
      <w:r w:rsidRPr="00AC3651">
        <w:rPr>
          <w:b/>
          <w:bCs/>
          <w:i/>
          <w:iCs/>
          <w:color w:val="000000"/>
        </w:rPr>
        <w:lastRenderedPageBreak/>
        <w:t xml:space="preserve">Kansas Association of Counties County Comment and Updates </w:t>
      </w:r>
    </w:p>
    <w:p w14:paraId="5DD3A928" w14:textId="5B453682" w:rsidR="0098479B" w:rsidRPr="00AC3651" w:rsidRDefault="00AC3651" w:rsidP="00B02C32">
      <w:pPr>
        <w:rPr>
          <w:color w:val="000000"/>
        </w:rPr>
      </w:pPr>
      <w:r w:rsidRPr="00AC3651">
        <w:rPr>
          <w:color w:val="000000"/>
        </w:rPr>
        <w:t xml:space="preserve">The Kansas Association of Counties (KAC) has been hard at work promoting vaccinations and KALHD as a part of their sub-grant with us through the KIP program. Included below are two interviews conducted with the Executive Director of KAC, Bruce Chladny, and a county comment article mentioning KALHD. </w:t>
      </w:r>
    </w:p>
    <w:p w14:paraId="602D7224" w14:textId="6F6E8CA9" w:rsidR="00AC3651" w:rsidRDefault="00AC3651" w:rsidP="00AC3651">
      <w:pPr>
        <w:pStyle w:val="NoSpacing"/>
      </w:pPr>
      <w:r w:rsidRPr="00AC3651">
        <w:t xml:space="preserve">Interview with Aften Gardner: </w:t>
      </w:r>
      <w:hyperlink r:id="rId14" w:history="1">
        <w:r w:rsidRPr="00796D40">
          <w:rPr>
            <w:rStyle w:val="Hyperlink"/>
          </w:rPr>
          <w:t>https://www.youtube.com/watch?v=Ej4qvaw-Lo8</w:t>
        </w:r>
      </w:hyperlink>
    </w:p>
    <w:p w14:paraId="0FA4E7CF" w14:textId="0440CE74" w:rsidR="00AC3651" w:rsidRDefault="00AC3651" w:rsidP="00AC3651">
      <w:pPr>
        <w:pStyle w:val="NoSpacing"/>
      </w:pPr>
      <w:r w:rsidRPr="00AC3651">
        <w:t xml:space="preserve">Interview with Shelby Ostrom: </w:t>
      </w:r>
      <w:hyperlink r:id="rId15" w:history="1">
        <w:r w:rsidRPr="00796D40">
          <w:rPr>
            <w:rStyle w:val="Hyperlink"/>
          </w:rPr>
          <w:t>https://www.youtube.com/watch?v=294SHt7kLS4</w:t>
        </w:r>
      </w:hyperlink>
    </w:p>
    <w:p w14:paraId="16F37964" w14:textId="5D1FBD66" w:rsidR="00AC3651" w:rsidRDefault="00AC3651" w:rsidP="00AC3651">
      <w:pPr>
        <w:pStyle w:val="NoSpacing"/>
      </w:pPr>
      <w:r w:rsidRPr="00AC3651">
        <w:t xml:space="preserve">County Comment Article March: </w:t>
      </w:r>
      <w:hyperlink r:id="rId16" w:history="1">
        <w:r w:rsidRPr="00796D40">
          <w:rPr>
            <w:rStyle w:val="Hyperlink"/>
          </w:rPr>
          <w:t>file:///C:/Users/denni/Downloads/March%202022%20County%20Comment%20..pdf</w:t>
        </w:r>
      </w:hyperlink>
    </w:p>
    <w:p w14:paraId="25B1C933" w14:textId="30806685" w:rsidR="00613F26" w:rsidRDefault="00613F26" w:rsidP="00AC3651">
      <w:pPr>
        <w:pStyle w:val="NoSpacing"/>
      </w:pPr>
    </w:p>
    <w:p w14:paraId="48E9D09C" w14:textId="7EE7A248" w:rsidR="00613F26" w:rsidRPr="00613F26" w:rsidRDefault="00613F26" w:rsidP="00AC3651">
      <w:pPr>
        <w:pStyle w:val="NoSpacing"/>
        <w:rPr>
          <w:b/>
          <w:bCs/>
          <w:i/>
          <w:iCs/>
        </w:rPr>
      </w:pPr>
      <w:r w:rsidRPr="00613F26">
        <w:rPr>
          <w:b/>
          <w:bCs/>
          <w:i/>
          <w:iCs/>
        </w:rPr>
        <w:t xml:space="preserve">Immunize Kansas Coalition: One Mother’s Journey </w:t>
      </w:r>
    </w:p>
    <w:p w14:paraId="1749A603" w14:textId="7F726C52" w:rsidR="00613F26" w:rsidRDefault="00613F26" w:rsidP="00AC3651">
      <w:pPr>
        <w:pStyle w:val="NoSpacing"/>
      </w:pPr>
    </w:p>
    <w:p w14:paraId="63B27E92" w14:textId="4CF78874" w:rsidR="00613F26" w:rsidRDefault="00613F26" w:rsidP="00AC3651">
      <w:pPr>
        <w:pStyle w:val="NoSpacing"/>
      </w:pPr>
      <w:r>
        <w:t xml:space="preserve">IKC has released a story from a former anti-vaccine mom, Heather Simpson from their 2022 legislative reception in February. You can view Heather’s impactful story here: </w:t>
      </w:r>
      <w:hyperlink r:id="rId17" w:history="1">
        <w:r>
          <w:rPr>
            <w:rStyle w:val="Hyperlink"/>
          </w:rPr>
          <w:t xml:space="preserve">One Mother's Journey </w:t>
        </w:r>
        <w:r w:rsidR="00F66531">
          <w:rPr>
            <w:rStyle w:val="Hyperlink"/>
          </w:rPr>
          <w:t>from</w:t>
        </w:r>
        <w:r>
          <w:rPr>
            <w:rStyle w:val="Hyperlink"/>
          </w:rPr>
          <w:t xml:space="preserve"> Anti-Vaccine Advocate to Pro-Immunization Parent - YouTube</w:t>
        </w:r>
      </w:hyperlink>
    </w:p>
    <w:p w14:paraId="68069E5E" w14:textId="60F67B60" w:rsidR="00613F26" w:rsidRDefault="00613F26" w:rsidP="00AC3651">
      <w:pPr>
        <w:pStyle w:val="NoSpacing"/>
      </w:pPr>
    </w:p>
    <w:p w14:paraId="6AE7FC0C" w14:textId="77777777" w:rsidR="00613F26" w:rsidRDefault="00613F26" w:rsidP="00AC3651">
      <w:pPr>
        <w:pStyle w:val="NoSpacing"/>
      </w:pPr>
    </w:p>
    <w:p w14:paraId="7D962E63" w14:textId="77777777" w:rsidR="00AC3651" w:rsidRPr="00AC3651" w:rsidRDefault="00AC3651" w:rsidP="00AC3651">
      <w:pPr>
        <w:pStyle w:val="NoSpacing"/>
      </w:pPr>
    </w:p>
    <w:p w14:paraId="4DEBE4D3" w14:textId="5AD44A5E" w:rsidR="00217BCA" w:rsidRDefault="00217BCA" w:rsidP="004E6030">
      <w:pPr>
        <w:rPr>
          <w:b/>
          <w:bCs/>
          <w:u w:val="single"/>
        </w:rPr>
      </w:pPr>
      <w:r>
        <w:rPr>
          <w:b/>
          <w:bCs/>
          <w:u w:val="single"/>
        </w:rPr>
        <w:t xml:space="preserve">PANDEMIC UPDATES </w:t>
      </w:r>
    </w:p>
    <w:p w14:paraId="1D35E0AD" w14:textId="66F8B406" w:rsidR="00217BCA" w:rsidRDefault="00217BCA" w:rsidP="004E6030">
      <w:pPr>
        <w:rPr>
          <w:b/>
          <w:bCs/>
          <w:i/>
          <w:iCs/>
        </w:rPr>
      </w:pPr>
      <w:r>
        <w:rPr>
          <w:b/>
          <w:bCs/>
          <w:i/>
          <w:iCs/>
        </w:rPr>
        <w:t xml:space="preserve">Updated MMWR on COVID-19 Vaccine in Children </w:t>
      </w:r>
    </w:p>
    <w:p w14:paraId="6E1F2D9B" w14:textId="5669D73F" w:rsidR="00217BCA" w:rsidRDefault="00217BCA" w:rsidP="004E6030">
      <w:r>
        <w:t xml:space="preserve">The CDC released an updated MMWR on March 1 on the incidence of COVID-19 cases and hospitalizations among children </w:t>
      </w:r>
      <w:r w:rsidR="00981BC8">
        <w:t xml:space="preserve">aged 5-17 years for vaccinated and unvaccinated children. The study found that the vaccine was more effective during the Delta variant period than the Omicron period, which is in line with other studies on the same topic. In addition, vaccination effectiveness decreased based on incidence date and vaccination date. You can view the full report here: </w:t>
      </w:r>
      <w:hyperlink r:id="rId18" w:history="1">
        <w:r w:rsidR="00981BC8" w:rsidRPr="00796D40">
          <w:rPr>
            <w:rStyle w:val="Hyperlink"/>
          </w:rPr>
          <w:t>https://www.cdc.gov/mmwr/volumes/71/wr/mm7109e3.htm?s_cid=mm7109e3_w</w:t>
        </w:r>
      </w:hyperlink>
    </w:p>
    <w:p w14:paraId="2D9C169D" w14:textId="232D76DD" w:rsidR="00981BC8" w:rsidRDefault="00981BC8" w:rsidP="004E6030">
      <w:pPr>
        <w:rPr>
          <w:b/>
          <w:bCs/>
          <w:i/>
          <w:iCs/>
        </w:rPr>
      </w:pPr>
      <w:r>
        <w:rPr>
          <w:b/>
          <w:bCs/>
          <w:i/>
          <w:iCs/>
        </w:rPr>
        <w:t>Pfizer CEO Says 4</w:t>
      </w:r>
      <w:r w:rsidRPr="00981BC8">
        <w:rPr>
          <w:b/>
          <w:bCs/>
          <w:i/>
          <w:iCs/>
          <w:vertAlign w:val="superscript"/>
        </w:rPr>
        <w:t>th</w:t>
      </w:r>
      <w:r>
        <w:rPr>
          <w:b/>
          <w:bCs/>
          <w:i/>
          <w:iCs/>
        </w:rPr>
        <w:t xml:space="preserve"> Dose of Vaccine Will Be Needed </w:t>
      </w:r>
    </w:p>
    <w:p w14:paraId="7B898E66" w14:textId="77777777" w:rsidR="00166A9B" w:rsidRDefault="008E5060" w:rsidP="004E6030">
      <w:r>
        <w:t xml:space="preserve">This weekend, Pfizer CEO Albert </w:t>
      </w:r>
      <w:proofErr w:type="spellStart"/>
      <w:r>
        <w:t>Bourla</w:t>
      </w:r>
      <w:proofErr w:type="spellEnd"/>
      <w:r>
        <w:t xml:space="preserve"> spoke with CBS and said that there is a high likelihood that a 4</w:t>
      </w:r>
      <w:r w:rsidRPr="008E5060">
        <w:rPr>
          <w:vertAlign w:val="superscript"/>
        </w:rPr>
        <w:t>th</w:t>
      </w:r>
      <w:r>
        <w:t xml:space="preserve"> dose of the Pfizer BioNTech COVID-19 vaccine will be needed to fend off another variant. The current dosing recommendations, which include a primary dose and a booster dose does not offer protection for very long. Pfizer is also continuing a vaccine trial for the 5 to 11 pediatric dose and a new, variant-proof vaccine that will last longer. Read the article here: </w:t>
      </w:r>
      <w:hyperlink r:id="rId19" w:history="1">
        <w:r w:rsidRPr="00796D40">
          <w:rPr>
            <w:rStyle w:val="Hyperlink"/>
          </w:rPr>
          <w:t>https://www.msn.com/en-us/health/medical/a-4th-dose-of-covid-19-vaccine-will-be-needed-pfizers-ceo-says-but-the-company-is-working-on-a-shot-to-handle-all-variants/ar-AAV0rSm?ocid=BingNewsSearch</w:t>
        </w:r>
      </w:hyperlink>
    </w:p>
    <w:p w14:paraId="2235AFD7" w14:textId="79A64A9E" w:rsidR="00981BC8" w:rsidRPr="00166A9B" w:rsidRDefault="00C12302" w:rsidP="004E6030">
      <w:r w:rsidRPr="00166A9B">
        <w:rPr>
          <w:b/>
          <w:bCs/>
          <w:u w:val="single"/>
        </w:rPr>
        <w:t xml:space="preserve">NEW KALHD RESOURCES </w:t>
      </w:r>
    </w:p>
    <w:p w14:paraId="5FA6953A" w14:textId="77777777" w:rsidR="00C12302" w:rsidRPr="00166A9B" w:rsidRDefault="00C12302" w:rsidP="00C12302">
      <w:pPr>
        <w:rPr>
          <w:b/>
          <w:bCs/>
          <w:i/>
          <w:iCs/>
        </w:rPr>
      </w:pPr>
      <w:r w:rsidRPr="00166A9B">
        <w:rPr>
          <w:b/>
          <w:bCs/>
          <w:i/>
          <w:iCs/>
        </w:rPr>
        <w:t xml:space="preserve">KALHD Website Updates </w:t>
      </w:r>
    </w:p>
    <w:p w14:paraId="14B7BB33" w14:textId="77777777" w:rsidR="00C12302" w:rsidRPr="00166A9B" w:rsidRDefault="00C12302" w:rsidP="00C12302">
      <w:r w:rsidRPr="00166A9B">
        <w:t xml:space="preserve">Staff has updated the vaccination resources webpage on the KALHD website. This updated page includes resources for pandemic and non-pandemic vaccines. You can find that page here: </w:t>
      </w:r>
      <w:hyperlink r:id="rId20" w:history="1">
        <w:r w:rsidRPr="00166A9B">
          <w:rPr>
            <w:rStyle w:val="Hyperlink"/>
          </w:rPr>
          <w:t>https://www.kalhd.org/resources/vaccination-resources/</w:t>
        </w:r>
      </w:hyperlink>
      <w:r w:rsidRPr="00166A9B">
        <w:t xml:space="preserve">. Additionally, I have created a private, invitation-only, webpage for LHDs to use. It includes backlog of all weekly newsletters, vaccine </w:t>
      </w:r>
      <w:r w:rsidRPr="00166A9B">
        <w:lastRenderedPageBreak/>
        <w:t xml:space="preserve">preventable disease of the week and more. You can find that page here: </w:t>
      </w:r>
      <w:hyperlink r:id="rId21" w:history="1">
        <w:r w:rsidRPr="00166A9B">
          <w:rPr>
            <w:rStyle w:val="Hyperlink"/>
          </w:rPr>
          <w:t>https://www.kalhd.org/vaccination-resources-for-health-departments/</w:t>
        </w:r>
      </w:hyperlink>
    </w:p>
    <w:p w14:paraId="3F527BBA" w14:textId="210BB64B" w:rsidR="00C12302" w:rsidRPr="00166A9B" w:rsidRDefault="00C12302" w:rsidP="00C12302">
      <w:pPr>
        <w:rPr>
          <w:b/>
          <w:bCs/>
          <w:i/>
          <w:iCs/>
        </w:rPr>
      </w:pPr>
      <w:r w:rsidRPr="00166A9B">
        <w:rPr>
          <w:b/>
          <w:bCs/>
          <w:i/>
          <w:iCs/>
        </w:rPr>
        <w:t>White Paper to Release</w:t>
      </w:r>
      <w:r w:rsidRPr="00166A9B">
        <w:rPr>
          <w:b/>
          <w:bCs/>
          <w:i/>
          <w:iCs/>
        </w:rPr>
        <w:t xml:space="preserve"> Today</w:t>
      </w:r>
      <w:r w:rsidRPr="00166A9B">
        <w:rPr>
          <w:b/>
          <w:bCs/>
          <w:i/>
          <w:iCs/>
        </w:rPr>
        <w:t xml:space="preserve"> </w:t>
      </w:r>
    </w:p>
    <w:p w14:paraId="2D98C84A" w14:textId="5054A0FC" w:rsidR="00C12302" w:rsidRPr="00166A9B" w:rsidRDefault="00C12302" w:rsidP="004E6030">
      <w:r w:rsidRPr="00166A9B">
        <w:t xml:space="preserve">KALHD is excited to release our white paper </w:t>
      </w:r>
      <w:r w:rsidRPr="00166A9B">
        <w:rPr>
          <w:i/>
          <w:iCs/>
        </w:rPr>
        <w:t xml:space="preserve">Building Vaccine Confidence in Kansas </w:t>
      </w:r>
      <w:r w:rsidRPr="00166A9B">
        <w:t xml:space="preserve">today for local health departments and the public. The white paper is full of great recommendations for LHDs to improve vaccine confidence, why vaccine misinformation happens, and the history of where we are today. </w:t>
      </w:r>
      <w:r w:rsidR="00166A9B" w:rsidRPr="00166A9B">
        <w:t xml:space="preserve">In addition, KALHD will be releasing a resource guide for LHDs with links to accompany the white paper. Both resources will be available on our website here: </w:t>
      </w:r>
      <w:hyperlink r:id="rId22" w:history="1">
        <w:r w:rsidR="00166A9B" w:rsidRPr="00166A9B">
          <w:rPr>
            <w:rStyle w:val="Hyperlink"/>
          </w:rPr>
          <w:t>https://www.kalhd.org/vaccination-resources-for-health-departments/</w:t>
        </w:r>
      </w:hyperlink>
    </w:p>
    <w:p w14:paraId="59B0C481" w14:textId="73BE452B" w:rsidR="00166A9B" w:rsidRPr="00166A9B" w:rsidRDefault="00166A9B" w:rsidP="004E6030">
      <w:pPr>
        <w:rPr>
          <w:b/>
          <w:bCs/>
          <w:u w:val="single"/>
        </w:rPr>
      </w:pPr>
      <w:r w:rsidRPr="00166A9B">
        <w:rPr>
          <w:b/>
          <w:bCs/>
          <w:u w:val="single"/>
        </w:rPr>
        <w:t xml:space="preserve">UPCOMING EVENTS </w:t>
      </w:r>
    </w:p>
    <w:p w14:paraId="39E940B4" w14:textId="77777777" w:rsidR="00166A9B" w:rsidRPr="00166A9B" w:rsidRDefault="00166A9B" w:rsidP="00166A9B">
      <w:pPr>
        <w:rPr>
          <w:b/>
          <w:bCs/>
          <w:i/>
          <w:iCs/>
        </w:rPr>
      </w:pPr>
      <w:r w:rsidRPr="00166A9B">
        <w:rPr>
          <w:b/>
          <w:bCs/>
          <w:i/>
          <w:iCs/>
        </w:rPr>
        <w:t xml:space="preserve">Governor’s Public Health Conference </w:t>
      </w:r>
    </w:p>
    <w:p w14:paraId="44640C09" w14:textId="77777777" w:rsidR="00166A9B" w:rsidRPr="00166A9B" w:rsidRDefault="00166A9B" w:rsidP="00166A9B">
      <w:r w:rsidRPr="00166A9B">
        <w:t xml:space="preserve">The Governor’s Public Health Conference registration page is now open. As a reminder, the conference will take place from March 29-31, 2022, in Manhattan, KS. You can view the conference agenda and </w:t>
      </w:r>
      <w:hyperlink r:id="rId23" w:history="1">
        <w:r w:rsidRPr="00166A9B">
          <w:rPr>
            <w:rStyle w:val="Hyperlink"/>
          </w:rPr>
          <w:t>register for the event here.</w:t>
        </w:r>
      </w:hyperlink>
    </w:p>
    <w:p w14:paraId="42B41DA1" w14:textId="77777777" w:rsidR="00166A9B" w:rsidRPr="00166A9B" w:rsidRDefault="00166A9B" w:rsidP="00166A9B">
      <w:pPr>
        <w:rPr>
          <w:b/>
          <w:bCs/>
          <w:i/>
          <w:iCs/>
        </w:rPr>
      </w:pPr>
      <w:r w:rsidRPr="00166A9B">
        <w:rPr>
          <w:b/>
          <w:bCs/>
          <w:i/>
          <w:iCs/>
        </w:rPr>
        <w:t xml:space="preserve">Pfizer Updated Training Schedule </w:t>
      </w:r>
    </w:p>
    <w:p w14:paraId="12E177F2" w14:textId="64A17859" w:rsidR="00166A9B" w:rsidRDefault="00166A9B" w:rsidP="00166A9B">
      <w:r w:rsidRPr="00166A9B">
        <w:rPr>
          <w:color w:val="000000"/>
        </w:rPr>
        <w:t>Pfizer has updated their training webinar schedule for March. As a reminder, these meetings take place on the afternoons of Tuesday/Thursday and at Noon on Wednesdays. These times are all in CST.</w:t>
      </w:r>
      <w:r w:rsidRPr="00166A9B">
        <w:rPr>
          <w:rStyle w:val="apple-converted-space"/>
          <w:color w:val="000000"/>
        </w:rPr>
        <w:t> </w:t>
      </w:r>
      <w:hyperlink r:id="rId24" w:history="1">
        <w:r w:rsidRPr="00166A9B">
          <w:rPr>
            <w:rStyle w:val="Hyperlink"/>
          </w:rPr>
          <w:t>For the full schedule and to register, please visit this page.</w:t>
        </w:r>
      </w:hyperlink>
    </w:p>
    <w:p w14:paraId="2192D80F" w14:textId="6549B32A" w:rsidR="00166A9B" w:rsidRDefault="00166A9B" w:rsidP="00166A9B">
      <w:pPr>
        <w:rPr>
          <w:b/>
          <w:bCs/>
          <w:i/>
          <w:iCs/>
        </w:rPr>
      </w:pPr>
      <w:r>
        <w:rPr>
          <w:b/>
          <w:bCs/>
          <w:i/>
          <w:iCs/>
        </w:rPr>
        <w:t xml:space="preserve">Kansas Chapter of American Academy of Pediatrics Progress in Pediatrics Conference </w:t>
      </w:r>
    </w:p>
    <w:p w14:paraId="7C721B4A" w14:textId="01881DF7" w:rsidR="00166A9B" w:rsidRDefault="00166A9B" w:rsidP="00166A9B">
      <w:r>
        <w:t xml:space="preserve">This conference will take place Friday, April 8 in Overland Park, KS. You can view more information and register here: </w:t>
      </w:r>
      <w:hyperlink r:id="rId25" w:history="1">
        <w:r w:rsidRPr="00796D40">
          <w:rPr>
            <w:rStyle w:val="Hyperlink"/>
          </w:rPr>
          <w:t>http://www.kansasaap.org/wordpress/progress-in-pediatrics-spring-2022/</w:t>
        </w:r>
      </w:hyperlink>
    </w:p>
    <w:p w14:paraId="13A164CD" w14:textId="60CEBF88" w:rsidR="00166A9B" w:rsidRPr="00166A9B" w:rsidRDefault="00166A9B" w:rsidP="00166A9B">
      <w:pPr>
        <w:pStyle w:val="NoSpacing"/>
        <w:rPr>
          <w:rStyle w:val="Hyperlink"/>
          <w:color w:val="auto"/>
          <w:u w:val="none"/>
        </w:rPr>
      </w:pPr>
      <w:r w:rsidRPr="00166A9B">
        <w:rPr>
          <w:rStyle w:val="Hyperlink"/>
          <w:color w:val="auto"/>
          <w:u w:val="none"/>
        </w:rPr>
        <w:t xml:space="preserve">Approving COVID-19 Vaccines for Children: When Do We Know Enough? </w:t>
      </w:r>
    </w:p>
    <w:p w14:paraId="31A4CBDE" w14:textId="77777777" w:rsidR="00166A9B" w:rsidRPr="00166A9B" w:rsidRDefault="00166A9B" w:rsidP="00166A9B">
      <w:pPr>
        <w:pStyle w:val="NoSpacing"/>
        <w:rPr>
          <w:rStyle w:val="Hyperlink"/>
          <w:color w:val="auto"/>
          <w:u w:val="none"/>
        </w:rPr>
      </w:pPr>
      <w:r w:rsidRPr="00166A9B">
        <w:rPr>
          <w:rStyle w:val="Hyperlink"/>
          <w:color w:val="auto"/>
          <w:u w:val="none"/>
        </w:rPr>
        <w:t xml:space="preserve">March 16 </w:t>
      </w:r>
    </w:p>
    <w:p w14:paraId="1A2DC164" w14:textId="77777777" w:rsidR="00166A9B" w:rsidRPr="00166A9B" w:rsidRDefault="00166A9B" w:rsidP="00166A9B">
      <w:pPr>
        <w:pStyle w:val="NoSpacing"/>
        <w:rPr>
          <w:rStyle w:val="Hyperlink"/>
          <w:color w:val="auto"/>
          <w:u w:val="none"/>
        </w:rPr>
      </w:pPr>
      <w:r w:rsidRPr="00166A9B">
        <w:rPr>
          <w:rStyle w:val="Hyperlink"/>
          <w:color w:val="auto"/>
          <w:u w:val="none"/>
        </w:rPr>
        <w:t xml:space="preserve">11:00 a.m. – 12:00 p.m. CST </w:t>
      </w:r>
    </w:p>
    <w:p w14:paraId="6860E694" w14:textId="3A83864B" w:rsidR="00166A9B" w:rsidRDefault="00166A9B" w:rsidP="00166A9B">
      <w:pPr>
        <w:pStyle w:val="NoSpacing"/>
      </w:pPr>
      <w:hyperlink r:id="rId26" w:history="1">
        <w:r w:rsidRPr="00166A9B">
          <w:rPr>
            <w:rStyle w:val="Hyperlink"/>
          </w:rPr>
          <w:t>Register Here</w:t>
        </w:r>
      </w:hyperlink>
    </w:p>
    <w:p w14:paraId="62C3C66F" w14:textId="0BA06C57" w:rsidR="00833B9D" w:rsidRDefault="00833B9D" w:rsidP="00166A9B">
      <w:pPr>
        <w:pStyle w:val="NoSpacing"/>
      </w:pPr>
    </w:p>
    <w:p w14:paraId="2468FB2E" w14:textId="0F3540F7" w:rsidR="00833B9D" w:rsidRDefault="00833B9D" w:rsidP="00166A9B">
      <w:pPr>
        <w:pStyle w:val="NoSpacing"/>
      </w:pPr>
      <w:r>
        <w:t xml:space="preserve">GSK Vaccine Virtual Days </w:t>
      </w:r>
    </w:p>
    <w:p w14:paraId="090A0DC3" w14:textId="381641DF" w:rsidR="00833B9D" w:rsidRDefault="00833B9D" w:rsidP="00166A9B">
      <w:pPr>
        <w:pStyle w:val="NoSpacing"/>
      </w:pPr>
      <w:r>
        <w:t xml:space="preserve">March 30-31, 2022 </w:t>
      </w:r>
    </w:p>
    <w:p w14:paraId="0CCB9462" w14:textId="77777777" w:rsidR="00613F26" w:rsidRDefault="00833B9D" w:rsidP="00166A9B">
      <w:pPr>
        <w:pStyle w:val="NoSpacing"/>
      </w:pPr>
      <w:hyperlink r:id="rId27" w:history="1">
        <w:r w:rsidRPr="00833B9D">
          <w:rPr>
            <w:rStyle w:val="Hyperlink"/>
          </w:rPr>
          <w:t>Register here</w:t>
        </w:r>
      </w:hyperlink>
    </w:p>
    <w:p w14:paraId="4BE39880" w14:textId="77777777" w:rsidR="00613F26" w:rsidRDefault="00613F26" w:rsidP="00166A9B">
      <w:pPr>
        <w:pStyle w:val="NoSpacing"/>
      </w:pPr>
    </w:p>
    <w:p w14:paraId="5DEDA5AE" w14:textId="500F4AD7" w:rsidR="00613F26" w:rsidRDefault="00613F26" w:rsidP="00166A9B">
      <w:pPr>
        <w:pStyle w:val="NoSpacing"/>
      </w:pPr>
      <w:r>
        <w:t xml:space="preserve">CDC Milestones Webinar: Ask a pediatrician </w:t>
      </w:r>
    </w:p>
    <w:p w14:paraId="75B6E90A" w14:textId="210F3A47" w:rsidR="00613F26" w:rsidRDefault="00613F26" w:rsidP="00166A9B">
      <w:pPr>
        <w:pStyle w:val="NoSpacing"/>
      </w:pPr>
      <w:r>
        <w:t xml:space="preserve">March 31 </w:t>
      </w:r>
    </w:p>
    <w:p w14:paraId="603B812B" w14:textId="6F2AEF00" w:rsidR="00613F26" w:rsidRPr="00613F26" w:rsidRDefault="00613F26" w:rsidP="00166A9B">
      <w:pPr>
        <w:pStyle w:val="NoSpacing"/>
        <w:rPr>
          <w:rStyle w:val="Hyperlink"/>
        </w:rPr>
      </w:pPr>
      <w:r>
        <w:fldChar w:fldCharType="begin"/>
      </w:r>
      <w:r>
        <w:instrText xml:space="preserve"> HYPERLINK "C://Users/denni/AppData/Local/Microsoft/Windows/INetCache/Content.Outlook/RNAQ1CN9/CDC%20milestone%20webinar.pdf" </w:instrText>
      </w:r>
      <w:r>
        <w:fldChar w:fldCharType="separate"/>
      </w:r>
      <w:r w:rsidRPr="00613F26">
        <w:rPr>
          <w:rStyle w:val="Hyperlink"/>
        </w:rPr>
        <w:t xml:space="preserve">12:00 – 1:00 p.m. </w:t>
      </w:r>
    </w:p>
    <w:p w14:paraId="607D5B4A" w14:textId="085BB6D5" w:rsidR="00613F26" w:rsidRDefault="00613F26" w:rsidP="00166A9B">
      <w:pPr>
        <w:pStyle w:val="NoSpacing"/>
      </w:pPr>
      <w:r w:rsidRPr="00613F26">
        <w:rPr>
          <w:rStyle w:val="Hyperlink"/>
        </w:rPr>
        <w:t>Register here</w:t>
      </w:r>
      <w:r>
        <w:fldChar w:fldCharType="end"/>
      </w:r>
      <w:r>
        <w:t xml:space="preserve"> </w:t>
      </w:r>
    </w:p>
    <w:p w14:paraId="48E9CB5F" w14:textId="13C3E9D1" w:rsidR="00833B9D" w:rsidRPr="00166A9B" w:rsidRDefault="00833B9D" w:rsidP="00166A9B">
      <w:pPr>
        <w:pStyle w:val="NoSpacing"/>
      </w:pPr>
      <w:r>
        <w:t xml:space="preserve"> </w:t>
      </w:r>
    </w:p>
    <w:p w14:paraId="687AA004" w14:textId="77777777" w:rsidR="00166A9B" w:rsidRPr="00166A9B" w:rsidRDefault="00166A9B" w:rsidP="00166A9B">
      <w:pPr>
        <w:pStyle w:val="NoSpacing"/>
      </w:pPr>
    </w:p>
    <w:p w14:paraId="02F6ED1C" w14:textId="11705637" w:rsidR="00833B9D" w:rsidRDefault="00833B9D" w:rsidP="00166A9B">
      <w:pPr>
        <w:pStyle w:val="NoSpacing"/>
      </w:pPr>
      <w:r>
        <w:t xml:space="preserve">Understanding and Responding Effectively to Vaccine Hesitancy </w:t>
      </w:r>
    </w:p>
    <w:p w14:paraId="1DA841E4" w14:textId="430BFEF7" w:rsidR="00833B9D" w:rsidRDefault="00833B9D" w:rsidP="00166A9B">
      <w:pPr>
        <w:pStyle w:val="NoSpacing"/>
      </w:pPr>
      <w:r>
        <w:t xml:space="preserve">April 5  </w:t>
      </w:r>
    </w:p>
    <w:p w14:paraId="3E412478" w14:textId="750D6967" w:rsidR="00833B9D" w:rsidRDefault="00833B9D" w:rsidP="00166A9B">
      <w:pPr>
        <w:pStyle w:val="NoSpacing"/>
      </w:pPr>
      <w:r>
        <w:t xml:space="preserve">3:00 – 4:00 p.m. </w:t>
      </w:r>
    </w:p>
    <w:p w14:paraId="1E9197EB" w14:textId="2F35B593" w:rsidR="00833B9D" w:rsidRDefault="00833B9D" w:rsidP="00166A9B">
      <w:pPr>
        <w:pStyle w:val="NoSpacing"/>
      </w:pPr>
      <w:hyperlink r:id="rId28" w:history="1">
        <w:r w:rsidRPr="00833B9D">
          <w:rPr>
            <w:rStyle w:val="Hyperlink"/>
          </w:rPr>
          <w:t>Register here</w:t>
        </w:r>
      </w:hyperlink>
      <w:r>
        <w:t xml:space="preserve"> </w:t>
      </w:r>
    </w:p>
    <w:p w14:paraId="64EC65D1" w14:textId="77777777" w:rsidR="00833B9D" w:rsidRDefault="00833B9D" w:rsidP="00166A9B">
      <w:pPr>
        <w:pStyle w:val="NoSpacing"/>
      </w:pPr>
    </w:p>
    <w:p w14:paraId="4359BB01" w14:textId="55F2F6A1" w:rsidR="00166A9B" w:rsidRPr="00166A9B" w:rsidRDefault="00166A9B" w:rsidP="00166A9B">
      <w:pPr>
        <w:pStyle w:val="NoSpacing"/>
      </w:pPr>
      <w:r w:rsidRPr="00166A9B">
        <w:t xml:space="preserve">National Public Health Week, Hosted by the American Public Health Association </w:t>
      </w:r>
    </w:p>
    <w:p w14:paraId="6467F160" w14:textId="77777777" w:rsidR="00166A9B" w:rsidRPr="00166A9B" w:rsidRDefault="00166A9B" w:rsidP="00166A9B">
      <w:pPr>
        <w:pStyle w:val="NoSpacing"/>
      </w:pPr>
      <w:r w:rsidRPr="00166A9B">
        <w:t xml:space="preserve">April 4 – 10, 2022 </w:t>
      </w:r>
    </w:p>
    <w:p w14:paraId="02A3CBD1" w14:textId="77777777" w:rsidR="00166A9B" w:rsidRPr="00166A9B" w:rsidRDefault="00166A9B" w:rsidP="00166A9B">
      <w:pPr>
        <w:pStyle w:val="NoSpacing"/>
      </w:pPr>
      <w:r w:rsidRPr="00166A9B">
        <w:t xml:space="preserve">Various events held throughout the week and more information can be found here: </w:t>
      </w:r>
      <w:hyperlink r:id="rId29" w:history="1">
        <w:r w:rsidRPr="00166A9B">
          <w:rPr>
            <w:rStyle w:val="Hyperlink"/>
          </w:rPr>
          <w:t>http://nphw.org/</w:t>
        </w:r>
      </w:hyperlink>
    </w:p>
    <w:p w14:paraId="65708525" w14:textId="77777777" w:rsidR="00166A9B" w:rsidRPr="00166A9B" w:rsidRDefault="00166A9B" w:rsidP="004E6030"/>
    <w:p w14:paraId="6BBE135B" w14:textId="212EDE69" w:rsidR="00166A9B" w:rsidRDefault="00D2020C" w:rsidP="004E6030">
      <w:pPr>
        <w:rPr>
          <w:b/>
          <w:bCs/>
          <w:u w:val="single"/>
        </w:rPr>
      </w:pPr>
      <w:r>
        <w:rPr>
          <w:b/>
          <w:bCs/>
          <w:u w:val="single"/>
        </w:rPr>
        <w:t xml:space="preserve">VACCINE PREVENTABLE DISEASE OF THE WEEK </w:t>
      </w:r>
    </w:p>
    <w:p w14:paraId="1E171A45" w14:textId="6A44AAA3" w:rsidR="00D2020C" w:rsidRDefault="00D2020C" w:rsidP="004E6030">
      <w:r>
        <w:t xml:space="preserve">This week, in honor of the release of the Prenvar 20, we will be talking about Pneumonia. Pneumonia typically affects older individuals with other conditions; however, it can also affect younger children and adults. </w:t>
      </w:r>
    </w:p>
    <w:p w14:paraId="74B443EE" w14:textId="45370995" w:rsidR="00D2020C" w:rsidRDefault="00D2020C" w:rsidP="004E6030">
      <w:pPr>
        <w:rPr>
          <w:b/>
          <w:bCs/>
          <w:i/>
          <w:iCs/>
        </w:rPr>
      </w:pPr>
      <w:r>
        <w:rPr>
          <w:b/>
          <w:bCs/>
          <w:i/>
          <w:iCs/>
        </w:rPr>
        <w:t xml:space="preserve">What is it? </w:t>
      </w:r>
    </w:p>
    <w:p w14:paraId="6B7774FD" w14:textId="72705767" w:rsidR="00D2020C" w:rsidRDefault="00CA2857" w:rsidP="004E6030">
      <w:r>
        <w:t xml:space="preserve">Pneumonia, or pneumococcal disease, is an infection of the lungs that can be caused by the streptococcus pneumoniae bacteria, a similar bacterium than can also cause Strep Throat. This bacterium typically sits in the back of the throat and can move to the lungs that can cause severe or mild symptoms, depending on the case. The most common cause of pneumonia is caused by influenza or COVID-19. The common symptoms of pneumonia are difficultly breathing or cough. </w:t>
      </w:r>
      <w:r w:rsidR="002537DA">
        <w:t xml:space="preserve">Many individuals may end up on a ventilator or have more severe infections such as sepsis. </w:t>
      </w:r>
    </w:p>
    <w:p w14:paraId="5AD5FFE7" w14:textId="6C57298F" w:rsidR="002537DA" w:rsidRDefault="002537DA" w:rsidP="004E6030">
      <w:pPr>
        <w:rPr>
          <w:b/>
          <w:bCs/>
          <w:i/>
          <w:iCs/>
        </w:rPr>
      </w:pPr>
      <w:r>
        <w:rPr>
          <w:b/>
          <w:bCs/>
          <w:i/>
          <w:iCs/>
        </w:rPr>
        <w:t xml:space="preserve">History </w:t>
      </w:r>
      <w:r w:rsidR="00C045AD">
        <w:rPr>
          <w:b/>
          <w:bCs/>
          <w:i/>
          <w:iCs/>
        </w:rPr>
        <w:t xml:space="preserve">and Treatment </w:t>
      </w:r>
    </w:p>
    <w:p w14:paraId="4A824510" w14:textId="14D4B400" w:rsidR="002537DA" w:rsidRDefault="002537DA" w:rsidP="004E6030">
      <w:r>
        <w:t xml:space="preserve">Pneumonia has been mentioned throughout human history, starting with early Greek civilization. Pneumonia remains a problem for all countries, despite vaccine efforts. The bacterium than causes Pneumonia was discovered in 1881 by France and the United States. Further research was able to create Gram Staining </w:t>
      </w:r>
      <w:r w:rsidR="00C045AD">
        <w:t xml:space="preserve">and determining the physical structure of the bacterium. </w:t>
      </w:r>
    </w:p>
    <w:p w14:paraId="4299C5AC" w14:textId="61F76645" w:rsidR="00C045AD" w:rsidRDefault="00C045AD" w:rsidP="004E6030">
      <w:r>
        <w:t xml:space="preserve">The United States developed treatments for pneumonia during the early 1900s including ant-pneumococcal serum therapy, which could reduce mortality rates to 7.5% if treated early. In the 1930s, the first antibiotic was introduced to treat pneumonia. However, antibiotic penicillin was discovered as a more effective treatment in the 1940s. Unfortunately, the bacterium variated to be resistant to antibiotics, making it harder to treat in present day. </w:t>
      </w:r>
    </w:p>
    <w:p w14:paraId="6B1B4C64" w14:textId="1DA307CA" w:rsidR="00C045AD" w:rsidRDefault="00C045AD" w:rsidP="004E6030">
      <w:pPr>
        <w:rPr>
          <w:b/>
          <w:bCs/>
          <w:i/>
          <w:iCs/>
        </w:rPr>
      </w:pPr>
      <w:r>
        <w:rPr>
          <w:b/>
          <w:bCs/>
          <w:i/>
          <w:iCs/>
        </w:rPr>
        <w:t xml:space="preserve">Vaccination </w:t>
      </w:r>
    </w:p>
    <w:p w14:paraId="12E5D6E6" w14:textId="77777777" w:rsidR="007156EF" w:rsidRDefault="00C045AD" w:rsidP="004E6030">
      <w:r>
        <w:t>A vaccination was created to prevent severe cases of bacterial pneumonia in 1977 called the PPV. This vaccine only protected against streptococcal bacteria. In 2000, an additional vaccine, the PCV, was introduced. The vaccine protects against more bacterial types that were traditionally resistant to antibiotics.</w:t>
      </w:r>
      <w:r w:rsidR="007156EF">
        <w:t xml:space="preserve"> Today, most children in the United States receiving a PCV vaccination as children. </w:t>
      </w:r>
    </w:p>
    <w:p w14:paraId="6261579E" w14:textId="77777777" w:rsidR="007156EF" w:rsidRPr="007156EF" w:rsidRDefault="007156EF" w:rsidP="004E6030">
      <w:pPr>
        <w:rPr>
          <w:b/>
          <w:bCs/>
          <w:i/>
          <w:iCs/>
        </w:rPr>
      </w:pPr>
      <w:r w:rsidRPr="007156EF">
        <w:rPr>
          <w:b/>
          <w:bCs/>
          <w:i/>
          <w:iCs/>
        </w:rPr>
        <w:t>Impact</w:t>
      </w:r>
    </w:p>
    <w:p w14:paraId="7D8CCC46" w14:textId="77777777" w:rsidR="007156EF" w:rsidRDefault="007156EF" w:rsidP="004E6030">
      <w:r>
        <w:t xml:space="preserve">While the PCV vaccine is relatively new in the United States, rates of bacterial pneumonia declined up to 99% since 2000 including those who are unable to get vaccinated. However, rates of pneumonia have increased from 2000 to 2010 – but the increases have been small. Overall, the vaccine continues to remain effective in preventing severe cases of pneumonia. </w:t>
      </w:r>
    </w:p>
    <w:p w14:paraId="2AC81D90" w14:textId="77777777" w:rsidR="007156EF" w:rsidRDefault="007156EF" w:rsidP="004E6030"/>
    <w:p w14:paraId="4D618655" w14:textId="77777777" w:rsidR="007156EF" w:rsidRDefault="007156EF" w:rsidP="004E6030">
      <w:pPr>
        <w:rPr>
          <w:b/>
          <w:bCs/>
          <w:i/>
          <w:iCs/>
        </w:rPr>
      </w:pPr>
      <w:r>
        <w:rPr>
          <w:b/>
          <w:bCs/>
          <w:i/>
          <w:iCs/>
        </w:rPr>
        <w:lastRenderedPageBreak/>
        <w:t xml:space="preserve">What We Can Learn </w:t>
      </w:r>
    </w:p>
    <w:p w14:paraId="126E83F0" w14:textId="113BBC9C" w:rsidR="00C045AD" w:rsidRDefault="007156EF" w:rsidP="004E6030">
      <w:r>
        <w:t xml:space="preserve">The pneumonia vaccine prove that vaccines do work more effectively than other treatments as a preventative measure. While antibiotics were originally effective, many diseases become antibiotic resistant over time, proving that vaccine prevention is the most effective intervention. In addition, pneumonia is a deadly disease for both children and older adults. </w:t>
      </w:r>
      <w:r w:rsidR="00E02D91">
        <w:t xml:space="preserve">Vaccines that prevent common diseases extend life for all types of people. </w:t>
      </w:r>
    </w:p>
    <w:p w14:paraId="3BBF5D00" w14:textId="53B387D8" w:rsidR="00E02D91" w:rsidRDefault="00E02D91" w:rsidP="00E02D91">
      <w:pPr>
        <w:pStyle w:val="NoSpacing"/>
      </w:pPr>
      <w:r>
        <w:t xml:space="preserve">Sources &amp; Further Reading: </w:t>
      </w:r>
    </w:p>
    <w:p w14:paraId="296F5CDC" w14:textId="1B24DFFF" w:rsidR="00E02D91" w:rsidRDefault="00E02D91" w:rsidP="00E02D91">
      <w:pPr>
        <w:pStyle w:val="NoSpacing"/>
      </w:pPr>
      <w:hyperlink r:id="rId30" w:history="1">
        <w:r w:rsidRPr="00796D40">
          <w:rPr>
            <w:rStyle w:val="Hyperlink"/>
            <w:sz w:val="20"/>
            <w:szCs w:val="20"/>
          </w:rPr>
          <w:t>https://www.cdc.gov/vaccines/vpd/pneumo/public/index.html</w:t>
        </w:r>
      </w:hyperlink>
    </w:p>
    <w:p w14:paraId="70B20B3B" w14:textId="459FC483" w:rsidR="00E02D91" w:rsidRDefault="00E02D91" w:rsidP="00E02D91">
      <w:pPr>
        <w:pStyle w:val="NoSpacing"/>
      </w:pPr>
      <w:hyperlink r:id="rId31" w:history="1">
        <w:r w:rsidRPr="00796D40">
          <w:rPr>
            <w:rStyle w:val="Hyperlink"/>
            <w:sz w:val="20"/>
            <w:szCs w:val="20"/>
          </w:rPr>
          <w:t>https://www.cdc.gov/pneumococcal/about/symptoms-complications.html</w:t>
        </w:r>
      </w:hyperlink>
    </w:p>
    <w:p w14:paraId="01C73F23" w14:textId="1F02182C" w:rsidR="00E02D91" w:rsidRDefault="00E02D91" w:rsidP="00E02D91">
      <w:pPr>
        <w:pStyle w:val="NoSpacing"/>
      </w:pPr>
      <w:hyperlink r:id="rId32" w:history="1">
        <w:r w:rsidRPr="00796D40">
          <w:rPr>
            <w:rStyle w:val="Hyperlink"/>
            <w:sz w:val="20"/>
            <w:szCs w:val="20"/>
          </w:rPr>
          <w:t>https://www.news-medical.net/health/Pneumonia-History.aspx</w:t>
        </w:r>
      </w:hyperlink>
    </w:p>
    <w:p w14:paraId="68A21CC8" w14:textId="56A745CB" w:rsidR="00E02D91" w:rsidRDefault="00E02D91" w:rsidP="00E02D91">
      <w:pPr>
        <w:pStyle w:val="NoSpacing"/>
      </w:pPr>
      <w:hyperlink r:id="rId33" w:history="1">
        <w:r w:rsidRPr="00796D40">
          <w:rPr>
            <w:rStyle w:val="Hyperlink"/>
            <w:sz w:val="20"/>
            <w:szCs w:val="20"/>
          </w:rPr>
          <w:t>https://www.cdc.gov/pneumococcal/clinicians/streptococcus-pneumoniae.html</w:t>
        </w:r>
      </w:hyperlink>
    </w:p>
    <w:p w14:paraId="45DE3AE9" w14:textId="51F462BA" w:rsidR="00E02D91" w:rsidRDefault="00E02D91" w:rsidP="00E02D91">
      <w:pPr>
        <w:pStyle w:val="NoSpacing"/>
      </w:pPr>
      <w:hyperlink r:id="rId34" w:history="1">
        <w:r w:rsidRPr="00796D40">
          <w:rPr>
            <w:rStyle w:val="Hyperlink"/>
            <w:sz w:val="20"/>
            <w:szCs w:val="20"/>
          </w:rPr>
          <w:t>https://www.cdc.gov/vaccines/vpd/pneumo/index.html</w:t>
        </w:r>
      </w:hyperlink>
    </w:p>
    <w:p w14:paraId="28D811B4" w14:textId="77777777" w:rsidR="00E02D91" w:rsidRDefault="00E02D91" w:rsidP="00E02D91">
      <w:pPr>
        <w:pStyle w:val="NoSpacing"/>
      </w:pPr>
    </w:p>
    <w:p w14:paraId="05DDEC06" w14:textId="77777777" w:rsidR="00E02D91" w:rsidRPr="00E02D91" w:rsidRDefault="00E02D91" w:rsidP="00E02D91">
      <w:pPr>
        <w:pStyle w:val="NoSpacing"/>
      </w:pPr>
    </w:p>
    <w:p w14:paraId="5A96BD89" w14:textId="77777777" w:rsidR="00D2020C" w:rsidRPr="00D2020C" w:rsidRDefault="00D2020C" w:rsidP="004E6030"/>
    <w:sectPr w:rsidR="00D2020C" w:rsidRPr="00D202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A29A4"/>
    <w:multiLevelType w:val="multilevel"/>
    <w:tmpl w:val="40660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9A2492B"/>
    <w:multiLevelType w:val="multilevel"/>
    <w:tmpl w:val="6D2A4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030"/>
    <w:rsid w:val="000F1175"/>
    <w:rsid w:val="001629F5"/>
    <w:rsid w:val="00166A9B"/>
    <w:rsid w:val="00217BCA"/>
    <w:rsid w:val="002537DA"/>
    <w:rsid w:val="004E6030"/>
    <w:rsid w:val="005B1EC2"/>
    <w:rsid w:val="00613F26"/>
    <w:rsid w:val="007156EF"/>
    <w:rsid w:val="00833B9D"/>
    <w:rsid w:val="008E5060"/>
    <w:rsid w:val="00975C9F"/>
    <w:rsid w:val="00981BC8"/>
    <w:rsid w:val="0098479B"/>
    <w:rsid w:val="00AC3651"/>
    <w:rsid w:val="00B02C32"/>
    <w:rsid w:val="00C045AD"/>
    <w:rsid w:val="00C12302"/>
    <w:rsid w:val="00CA2857"/>
    <w:rsid w:val="00D2020C"/>
    <w:rsid w:val="00D5644B"/>
    <w:rsid w:val="00E02D91"/>
    <w:rsid w:val="00F66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24F37"/>
  <w15:chartTrackingRefBased/>
  <w15:docId w15:val="{CD588452-FE93-4D7D-8302-2595AEE29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6030"/>
    <w:rPr>
      <w:color w:val="0563C1"/>
      <w:u w:val="single"/>
    </w:rPr>
  </w:style>
  <w:style w:type="character" w:styleId="UnresolvedMention">
    <w:name w:val="Unresolved Mention"/>
    <w:basedOn w:val="DefaultParagraphFont"/>
    <w:uiPriority w:val="99"/>
    <w:semiHidden/>
    <w:unhideWhenUsed/>
    <w:rsid w:val="000F1175"/>
    <w:rPr>
      <w:color w:val="605E5C"/>
      <w:shd w:val="clear" w:color="auto" w:fill="E1DFDD"/>
    </w:rPr>
  </w:style>
  <w:style w:type="paragraph" w:styleId="ListParagraph">
    <w:name w:val="List Paragraph"/>
    <w:basedOn w:val="Normal"/>
    <w:uiPriority w:val="34"/>
    <w:qFormat/>
    <w:rsid w:val="00B02C32"/>
    <w:pPr>
      <w:spacing w:before="100" w:beforeAutospacing="1" w:after="100" w:afterAutospacing="1" w:line="240" w:lineRule="auto"/>
    </w:pPr>
    <w:rPr>
      <w:rFonts w:ascii="Calibri" w:hAnsi="Calibri" w:cs="Calibri"/>
    </w:rPr>
  </w:style>
  <w:style w:type="character" w:customStyle="1" w:styleId="apple-converted-space">
    <w:name w:val="apple-converted-space"/>
    <w:basedOn w:val="DefaultParagraphFont"/>
    <w:rsid w:val="00B02C32"/>
  </w:style>
  <w:style w:type="paragraph" w:styleId="NoSpacing">
    <w:name w:val="No Spacing"/>
    <w:uiPriority w:val="1"/>
    <w:qFormat/>
    <w:rsid w:val="001629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2033">
      <w:bodyDiv w:val="1"/>
      <w:marLeft w:val="0"/>
      <w:marRight w:val="0"/>
      <w:marTop w:val="0"/>
      <w:marBottom w:val="0"/>
      <w:divBdr>
        <w:top w:val="none" w:sz="0" w:space="0" w:color="auto"/>
        <w:left w:val="none" w:sz="0" w:space="0" w:color="auto"/>
        <w:bottom w:val="none" w:sz="0" w:space="0" w:color="auto"/>
        <w:right w:val="none" w:sz="0" w:space="0" w:color="auto"/>
      </w:divBdr>
    </w:div>
    <w:div w:id="365180582">
      <w:bodyDiv w:val="1"/>
      <w:marLeft w:val="0"/>
      <w:marRight w:val="0"/>
      <w:marTop w:val="0"/>
      <w:marBottom w:val="0"/>
      <w:divBdr>
        <w:top w:val="none" w:sz="0" w:space="0" w:color="auto"/>
        <w:left w:val="none" w:sz="0" w:space="0" w:color="auto"/>
        <w:bottom w:val="none" w:sz="0" w:space="0" w:color="auto"/>
        <w:right w:val="none" w:sz="0" w:space="0" w:color="auto"/>
      </w:divBdr>
    </w:div>
    <w:div w:id="642272445">
      <w:bodyDiv w:val="1"/>
      <w:marLeft w:val="0"/>
      <w:marRight w:val="0"/>
      <w:marTop w:val="0"/>
      <w:marBottom w:val="0"/>
      <w:divBdr>
        <w:top w:val="none" w:sz="0" w:space="0" w:color="auto"/>
        <w:left w:val="none" w:sz="0" w:space="0" w:color="auto"/>
        <w:bottom w:val="none" w:sz="0" w:space="0" w:color="auto"/>
        <w:right w:val="none" w:sz="0" w:space="0" w:color="auto"/>
      </w:divBdr>
    </w:div>
    <w:div w:id="1009404500">
      <w:bodyDiv w:val="1"/>
      <w:marLeft w:val="0"/>
      <w:marRight w:val="0"/>
      <w:marTop w:val="0"/>
      <w:marBottom w:val="0"/>
      <w:divBdr>
        <w:top w:val="none" w:sz="0" w:space="0" w:color="auto"/>
        <w:left w:val="none" w:sz="0" w:space="0" w:color="auto"/>
        <w:bottom w:val="none" w:sz="0" w:space="0" w:color="auto"/>
        <w:right w:val="none" w:sz="0" w:space="0" w:color="auto"/>
      </w:divBdr>
    </w:div>
    <w:div w:id="1125540628">
      <w:bodyDiv w:val="1"/>
      <w:marLeft w:val="0"/>
      <w:marRight w:val="0"/>
      <w:marTop w:val="0"/>
      <w:marBottom w:val="0"/>
      <w:divBdr>
        <w:top w:val="none" w:sz="0" w:space="0" w:color="auto"/>
        <w:left w:val="none" w:sz="0" w:space="0" w:color="auto"/>
        <w:bottom w:val="none" w:sz="0" w:space="0" w:color="auto"/>
        <w:right w:val="none" w:sz="0" w:space="0" w:color="auto"/>
      </w:divBdr>
    </w:div>
    <w:div w:id="1255284511">
      <w:bodyDiv w:val="1"/>
      <w:marLeft w:val="0"/>
      <w:marRight w:val="0"/>
      <w:marTop w:val="0"/>
      <w:marBottom w:val="0"/>
      <w:divBdr>
        <w:top w:val="none" w:sz="0" w:space="0" w:color="auto"/>
        <w:left w:val="none" w:sz="0" w:space="0" w:color="auto"/>
        <w:bottom w:val="none" w:sz="0" w:space="0" w:color="auto"/>
        <w:right w:val="none" w:sz="0" w:space="0" w:color="auto"/>
      </w:divBdr>
    </w:div>
    <w:div w:id="1715346841">
      <w:bodyDiv w:val="1"/>
      <w:marLeft w:val="0"/>
      <w:marRight w:val="0"/>
      <w:marTop w:val="0"/>
      <w:marBottom w:val="0"/>
      <w:divBdr>
        <w:top w:val="none" w:sz="0" w:space="0" w:color="auto"/>
        <w:left w:val="none" w:sz="0" w:space="0" w:color="auto"/>
        <w:bottom w:val="none" w:sz="0" w:space="0" w:color="auto"/>
        <w:right w:val="none" w:sz="0" w:space="0" w:color="auto"/>
      </w:divBdr>
    </w:div>
    <w:div w:id="1833570814">
      <w:bodyDiv w:val="1"/>
      <w:marLeft w:val="0"/>
      <w:marRight w:val="0"/>
      <w:marTop w:val="0"/>
      <w:marBottom w:val="0"/>
      <w:divBdr>
        <w:top w:val="none" w:sz="0" w:space="0" w:color="auto"/>
        <w:left w:val="none" w:sz="0" w:space="0" w:color="auto"/>
        <w:bottom w:val="none" w:sz="0" w:space="0" w:color="auto"/>
        <w:right w:val="none" w:sz="0" w:space="0" w:color="auto"/>
      </w:divBdr>
    </w:div>
    <w:div w:id="1902982900">
      <w:bodyDiv w:val="1"/>
      <w:marLeft w:val="0"/>
      <w:marRight w:val="0"/>
      <w:marTop w:val="0"/>
      <w:marBottom w:val="0"/>
      <w:divBdr>
        <w:top w:val="none" w:sz="0" w:space="0" w:color="auto"/>
        <w:left w:val="none" w:sz="0" w:space="0" w:color="auto"/>
        <w:bottom w:val="none" w:sz="0" w:space="0" w:color="auto"/>
        <w:right w:val="none" w:sz="0" w:space="0" w:color="auto"/>
      </w:divBdr>
    </w:div>
    <w:div w:id="2045444671">
      <w:bodyDiv w:val="1"/>
      <w:marLeft w:val="0"/>
      <w:marRight w:val="0"/>
      <w:marTop w:val="0"/>
      <w:marBottom w:val="0"/>
      <w:divBdr>
        <w:top w:val="none" w:sz="0" w:space="0" w:color="auto"/>
        <w:left w:val="none" w:sz="0" w:space="0" w:color="auto"/>
        <w:bottom w:val="none" w:sz="0" w:space="0" w:color="auto"/>
        <w:right w:val="none" w:sz="0" w:space="0" w:color="auto"/>
      </w:divBdr>
    </w:div>
    <w:div w:id="20603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s02web.zoom.us/meeting/register/tZMvdOmorTwvHNJQdCIJJ6lQbTRDm0W3vBSe" TargetMode="External"/><Relationship Id="rId18" Type="http://schemas.openxmlformats.org/officeDocument/2006/relationships/hyperlink" Target="https://www.cdc.gov/mmwr/volumes/71/wr/mm7109e3.htm?s_cid=mm7109e3_w" TargetMode="External"/><Relationship Id="rId26" Type="http://schemas.openxmlformats.org/officeDocument/2006/relationships/hyperlink" Target="https://www.chop.edu/centers-programs/vaccine-update/vaccine-webinar-series" TargetMode="External"/><Relationship Id="rId3" Type="http://schemas.openxmlformats.org/officeDocument/2006/relationships/settings" Target="settings.xml"/><Relationship Id="rId21" Type="http://schemas.openxmlformats.org/officeDocument/2006/relationships/hyperlink" Target="https://www.kalhd.org/vaccination-resources-for-health-departments/" TargetMode="External"/><Relationship Id="rId34" Type="http://schemas.openxmlformats.org/officeDocument/2006/relationships/hyperlink" Target="https://www.cdc.gov/vaccines/vpd/pneumo/index.html" TargetMode="External"/><Relationship Id="rId7" Type="http://schemas.openxmlformats.org/officeDocument/2006/relationships/hyperlink" Target="https://www.immunize.org/shop/laminated-schedules.asp" TargetMode="External"/><Relationship Id="rId12" Type="http://schemas.openxmlformats.org/officeDocument/2006/relationships/hyperlink" Target="https://vaccinateyourfamily.org/wp-content/uploads/2022/01/SOTIReport_2022_R5.pdf" TargetMode="External"/><Relationship Id="rId17" Type="http://schemas.openxmlformats.org/officeDocument/2006/relationships/hyperlink" Target="https://www.youtube.com/watch?v=08bszY89uQA" TargetMode="External"/><Relationship Id="rId25" Type="http://schemas.openxmlformats.org/officeDocument/2006/relationships/hyperlink" Target="http://www.kansasaap.org/wordpress/progress-in-pediatrics-spring-2022/" TargetMode="External"/><Relationship Id="rId33" Type="http://schemas.openxmlformats.org/officeDocument/2006/relationships/hyperlink" Target="https://www.cdc.gov/pneumococcal/clinicians/streptococcus-pneumoniae.html" TargetMode="External"/><Relationship Id="rId2" Type="http://schemas.openxmlformats.org/officeDocument/2006/relationships/styles" Target="styles.xml"/><Relationship Id="rId16" Type="http://schemas.openxmlformats.org/officeDocument/2006/relationships/hyperlink" Target="file:///C:/Users/denni/Downloads/March%202022%20County%20Comment%20..pdf" TargetMode="External"/><Relationship Id="rId20" Type="http://schemas.openxmlformats.org/officeDocument/2006/relationships/hyperlink" Target="https://www.kalhd.org/resources/vaccination-resources/" TargetMode="External"/><Relationship Id="rId29" Type="http://schemas.openxmlformats.org/officeDocument/2006/relationships/hyperlink" Target="http://nphw.org/" TargetMode="External"/><Relationship Id="rId1" Type="http://schemas.openxmlformats.org/officeDocument/2006/relationships/numbering" Target="numbering.xml"/><Relationship Id="rId6" Type="http://schemas.openxmlformats.org/officeDocument/2006/relationships/hyperlink" Target="https://www.cdc.gov/vaccines/schedules/hcp/schedule-related-resources.html#accordion-2-collapse-2" TargetMode="External"/><Relationship Id="rId11" Type="http://schemas.openxmlformats.org/officeDocument/2006/relationships/hyperlink" Target="https://abcnews.go.com/Health/scientists-working-combo-flu-covid-19-shot-expect/story?id=83117084" TargetMode="External"/><Relationship Id="rId24" Type="http://schemas.openxmlformats.org/officeDocument/2006/relationships/hyperlink" Target="https://www.pfizermedicalinformation.com/en-us/medical-updates" TargetMode="External"/><Relationship Id="rId32" Type="http://schemas.openxmlformats.org/officeDocument/2006/relationships/hyperlink" Target="https://www.news-medical.net/health/Pneumonia-History.aspx" TargetMode="External"/><Relationship Id="rId5" Type="http://schemas.openxmlformats.org/officeDocument/2006/relationships/hyperlink" Target="mailto:shelby.ostrom@kalhd.org" TargetMode="External"/><Relationship Id="rId15" Type="http://schemas.openxmlformats.org/officeDocument/2006/relationships/hyperlink" Target="https://www.youtube.com/watch?v=294SHt7kLS4" TargetMode="External"/><Relationship Id="rId23" Type="http://schemas.openxmlformats.org/officeDocument/2006/relationships/hyperlink" Target="https://www.wichita.edu/about/conferences/publichealth.php" TargetMode="External"/><Relationship Id="rId28" Type="http://schemas.openxmlformats.org/officeDocument/2006/relationships/hyperlink" Target="https://vaccinateindiana.clickmeeting.com/understanding-and-responding-effectively-to-vaccine-hesitancy/register?_ga=2.241723394.1427310867.1645110144-1992495841.1635166407" TargetMode="External"/><Relationship Id="rId36" Type="http://schemas.openxmlformats.org/officeDocument/2006/relationships/theme" Target="theme/theme1.xml"/><Relationship Id="rId10" Type="http://schemas.openxmlformats.org/officeDocument/2006/relationships/hyperlink" Target="https://www.immunizekansascoalition.org/get-caught-up.asp" TargetMode="External"/><Relationship Id="rId19" Type="http://schemas.openxmlformats.org/officeDocument/2006/relationships/hyperlink" Target="https://www.msn.com/en-us/health/medical/a-4th-dose-of-covid-19-vaccine-will-be-needed-pfizers-ceo-says-but-the-company-is-working-on-a-shot-to-handle-all-variants/ar-AAV0rSm?ocid=BingNewsSearch" TargetMode="External"/><Relationship Id="rId31" Type="http://schemas.openxmlformats.org/officeDocument/2006/relationships/hyperlink" Target="https://www.cdc.gov/pneumococcal/about/symptoms-complications.html" TargetMode="External"/><Relationship Id="rId4" Type="http://schemas.openxmlformats.org/officeDocument/2006/relationships/webSettings" Target="webSettings.xml"/><Relationship Id="rId9" Type="http://schemas.openxmlformats.org/officeDocument/2006/relationships/hyperlink" Target="https://www.immunize.org/express/issue1620.asp#IZX4" TargetMode="External"/><Relationship Id="rId14" Type="http://schemas.openxmlformats.org/officeDocument/2006/relationships/hyperlink" Target="https://www.youtube.com/watch?v=Ej4qvaw-Lo8" TargetMode="External"/><Relationship Id="rId22" Type="http://schemas.openxmlformats.org/officeDocument/2006/relationships/hyperlink" Target="https://www.kalhd.org/vaccination-resources-for-health-departments/" TargetMode="External"/><Relationship Id="rId27" Type="http://schemas.openxmlformats.org/officeDocument/2006/relationships/hyperlink" Target="https://onlinexperiences.com/scripts/Server.nxp?LASCmd=AI:4;F:QS!10100&amp;ShowUUID=FF7ED214-FC1F-4C3F-93EA-01B771C41D68" TargetMode="External"/><Relationship Id="rId30" Type="http://schemas.openxmlformats.org/officeDocument/2006/relationships/hyperlink" Target="https://www.cdc.gov/vaccines/vpd/pneumo/public/index.html" TargetMode="External"/><Relationship Id="rId35" Type="http://schemas.openxmlformats.org/officeDocument/2006/relationships/fontTable" Target="fontTable.xml"/><Relationship Id="rId8" Type="http://schemas.openxmlformats.org/officeDocument/2006/relationships/hyperlink" Target="https://www2.cdc.gov/vaccines/ed/ciinc/archives/22/3_2.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6</Pages>
  <Words>2332</Words>
  <Characters>13297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Shelby Ostrom</dc:creator>
  <cp:keywords/>
  <dc:description/>
  <cp:lastModifiedBy>Shelby Ostrom</cp:lastModifiedBy>
  <cp:revision>1</cp:revision>
  <dcterms:created xsi:type="dcterms:W3CDTF">2022-03-14T14:02:00Z</dcterms:created>
  <dcterms:modified xsi:type="dcterms:W3CDTF">2022-03-14T16:16:00Z</dcterms:modified>
</cp:coreProperties>
</file>