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5E420" w14:textId="05B39AD8" w:rsidR="002C6FC2" w:rsidRPr="002C6FC2" w:rsidRDefault="00812EE2" w:rsidP="002C6FC2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274199">
        <w:rPr>
          <w:sz w:val="24"/>
          <w:szCs w:val="24"/>
        </w:rPr>
        <w:t xml:space="preserve">INSERT HEALTH DEPARTMENT </w:t>
      </w:r>
      <w:r w:rsidR="002C6FC2" w:rsidRPr="002C6FC2">
        <w:rPr>
          <w:sz w:val="24"/>
          <w:szCs w:val="24"/>
        </w:rPr>
        <w:t>LOGO</w:t>
      </w:r>
      <w:r>
        <w:rPr>
          <w:sz w:val="24"/>
          <w:szCs w:val="24"/>
        </w:rPr>
        <w:t>]</w:t>
      </w:r>
    </w:p>
    <w:p w14:paraId="28ED80A9" w14:textId="77777777" w:rsidR="002C6FC2" w:rsidRPr="002C6FC2" w:rsidRDefault="002C6FC2" w:rsidP="002C6FC2">
      <w:pPr>
        <w:spacing w:after="0" w:line="240" w:lineRule="auto"/>
        <w:rPr>
          <w:sz w:val="24"/>
          <w:szCs w:val="24"/>
        </w:rPr>
      </w:pPr>
    </w:p>
    <w:p w14:paraId="3A6D8F7D" w14:textId="37E9C488" w:rsidR="002C6FC2" w:rsidRPr="002C6FC2" w:rsidRDefault="002C6FC2" w:rsidP="002C6FC2">
      <w:pPr>
        <w:spacing w:after="0" w:line="240" w:lineRule="auto"/>
        <w:rPr>
          <w:sz w:val="24"/>
          <w:szCs w:val="24"/>
        </w:rPr>
      </w:pPr>
      <w:r w:rsidRPr="002C6FC2">
        <w:rPr>
          <w:b/>
          <w:sz w:val="24"/>
          <w:szCs w:val="24"/>
        </w:rPr>
        <w:t>NEWS RELEASE</w:t>
      </w:r>
      <w:r w:rsidRPr="002C6F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6FC2">
        <w:rPr>
          <w:b/>
          <w:sz w:val="24"/>
          <w:szCs w:val="24"/>
        </w:rPr>
        <w:t>Contact:</w:t>
      </w:r>
      <w:r w:rsidRPr="002C6FC2">
        <w:rPr>
          <w:sz w:val="24"/>
          <w:szCs w:val="24"/>
        </w:rPr>
        <w:t xml:space="preserve"> </w:t>
      </w:r>
      <w:r w:rsidR="00500871">
        <w:rPr>
          <w:sz w:val="24"/>
          <w:szCs w:val="24"/>
        </w:rPr>
        <w:t>[</w:t>
      </w:r>
      <w:r w:rsidRPr="002C6FC2">
        <w:rPr>
          <w:sz w:val="24"/>
          <w:szCs w:val="24"/>
        </w:rPr>
        <w:t>NAME</w:t>
      </w:r>
      <w:r w:rsidR="00500871">
        <w:rPr>
          <w:sz w:val="24"/>
          <w:szCs w:val="24"/>
        </w:rPr>
        <w:t>]</w:t>
      </w:r>
    </w:p>
    <w:p w14:paraId="18267BD0" w14:textId="196F407F" w:rsidR="002C6FC2" w:rsidRPr="002C6FC2" w:rsidRDefault="002C6FC2" w:rsidP="002C6FC2">
      <w:pPr>
        <w:spacing w:after="0" w:line="240" w:lineRule="auto"/>
        <w:rPr>
          <w:sz w:val="24"/>
          <w:szCs w:val="24"/>
        </w:rPr>
      </w:pPr>
      <w:r w:rsidRPr="002C6FC2">
        <w:rPr>
          <w:sz w:val="24"/>
          <w:szCs w:val="24"/>
        </w:rPr>
        <w:t>FOR IMMEDIATE RELEASE</w:t>
      </w:r>
      <w:r w:rsidRPr="002C6FC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0871">
        <w:rPr>
          <w:sz w:val="24"/>
          <w:szCs w:val="24"/>
        </w:rPr>
        <w:t>[</w:t>
      </w:r>
      <w:r w:rsidRPr="002C6FC2">
        <w:rPr>
          <w:sz w:val="24"/>
          <w:szCs w:val="24"/>
        </w:rPr>
        <w:t>TITLE</w:t>
      </w:r>
      <w:r w:rsidR="00500871">
        <w:rPr>
          <w:sz w:val="24"/>
          <w:szCs w:val="24"/>
        </w:rPr>
        <w:t>]</w:t>
      </w:r>
    </w:p>
    <w:p w14:paraId="1768A665" w14:textId="09C69C84" w:rsidR="002C6FC2" w:rsidRPr="002C6FC2" w:rsidRDefault="00500871" w:rsidP="002C6F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="002C6FC2" w:rsidRPr="002C6FC2">
        <w:rPr>
          <w:sz w:val="24"/>
          <w:szCs w:val="24"/>
        </w:rPr>
        <w:t>DATE</w:t>
      </w:r>
      <w:r>
        <w:rPr>
          <w:sz w:val="24"/>
          <w:szCs w:val="24"/>
        </w:rPr>
        <w:t>]</w:t>
      </w:r>
      <w:r w:rsidR="002C6FC2" w:rsidRPr="002C6FC2">
        <w:rPr>
          <w:sz w:val="24"/>
          <w:szCs w:val="24"/>
        </w:rPr>
        <w:tab/>
      </w:r>
      <w:r w:rsidR="002C6FC2">
        <w:rPr>
          <w:sz w:val="24"/>
          <w:szCs w:val="24"/>
        </w:rPr>
        <w:tab/>
      </w:r>
      <w:r w:rsidR="002C6FC2">
        <w:rPr>
          <w:sz w:val="24"/>
          <w:szCs w:val="24"/>
        </w:rPr>
        <w:tab/>
      </w:r>
      <w:r w:rsidR="002C6FC2">
        <w:rPr>
          <w:sz w:val="24"/>
          <w:szCs w:val="24"/>
        </w:rPr>
        <w:tab/>
      </w:r>
      <w:r w:rsidR="002C6FC2">
        <w:rPr>
          <w:sz w:val="24"/>
          <w:szCs w:val="24"/>
        </w:rPr>
        <w:tab/>
      </w:r>
      <w:r w:rsidR="002C6FC2">
        <w:rPr>
          <w:sz w:val="24"/>
          <w:szCs w:val="24"/>
        </w:rPr>
        <w:tab/>
      </w:r>
      <w:r w:rsidR="002C6FC2">
        <w:rPr>
          <w:sz w:val="24"/>
          <w:szCs w:val="24"/>
        </w:rPr>
        <w:tab/>
      </w:r>
      <w:r w:rsidR="002C6FC2">
        <w:rPr>
          <w:sz w:val="24"/>
          <w:szCs w:val="24"/>
        </w:rPr>
        <w:tab/>
      </w:r>
      <w:r w:rsidR="002C6FC2">
        <w:rPr>
          <w:sz w:val="24"/>
          <w:szCs w:val="24"/>
        </w:rPr>
        <w:tab/>
      </w:r>
      <w:r w:rsidR="002C6FC2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2C6FC2" w:rsidRPr="002C6FC2">
        <w:rPr>
          <w:sz w:val="24"/>
          <w:szCs w:val="24"/>
        </w:rPr>
        <w:t>PHONE NUMBER</w:t>
      </w:r>
      <w:r>
        <w:rPr>
          <w:sz w:val="24"/>
          <w:szCs w:val="24"/>
        </w:rPr>
        <w:t>]</w:t>
      </w:r>
      <w:r w:rsidR="002C6FC2" w:rsidRPr="002C6FC2">
        <w:rPr>
          <w:sz w:val="24"/>
          <w:szCs w:val="24"/>
        </w:rPr>
        <w:tab/>
      </w:r>
    </w:p>
    <w:p w14:paraId="12A3E332" w14:textId="77777777" w:rsidR="002C6FC2" w:rsidRPr="002C6FC2" w:rsidRDefault="002C6FC2" w:rsidP="002C6FC2">
      <w:pPr>
        <w:rPr>
          <w:sz w:val="24"/>
          <w:szCs w:val="24"/>
        </w:rPr>
      </w:pPr>
    </w:p>
    <w:p w14:paraId="344FA3B2" w14:textId="77777777" w:rsidR="002C6FC2" w:rsidRPr="002C6FC2" w:rsidRDefault="002C6FC2" w:rsidP="002C6FC2">
      <w:pPr>
        <w:jc w:val="center"/>
        <w:rPr>
          <w:b/>
          <w:sz w:val="28"/>
          <w:szCs w:val="24"/>
        </w:rPr>
      </w:pPr>
      <w:r w:rsidRPr="002C6FC2">
        <w:rPr>
          <w:b/>
          <w:sz w:val="28"/>
          <w:szCs w:val="24"/>
        </w:rPr>
        <w:t>First case of coronavirus disease (COVID-19) identified in YOUR County</w:t>
      </w:r>
    </w:p>
    <w:p w14:paraId="6E47B5C8" w14:textId="77777777" w:rsidR="002C6FC2" w:rsidRPr="002C6FC2" w:rsidRDefault="002C6FC2" w:rsidP="002C6FC2">
      <w:pPr>
        <w:rPr>
          <w:sz w:val="24"/>
          <w:szCs w:val="24"/>
        </w:rPr>
      </w:pPr>
    </w:p>
    <w:p w14:paraId="5015BCDB" w14:textId="242DE831" w:rsidR="002C6FC2" w:rsidRPr="002C6FC2" w:rsidRDefault="00812EE2" w:rsidP="002C6FC2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r w:rsidR="002C6FC2" w:rsidRPr="00825F84">
        <w:rPr>
          <w:b/>
          <w:sz w:val="24"/>
          <w:szCs w:val="24"/>
        </w:rPr>
        <w:t>CITY</w:t>
      </w:r>
      <w:r w:rsidR="00825F84">
        <w:rPr>
          <w:b/>
          <w:sz w:val="24"/>
          <w:szCs w:val="24"/>
        </w:rPr>
        <w:t xml:space="preserve"> NAME</w:t>
      </w:r>
      <w:r>
        <w:rPr>
          <w:b/>
          <w:sz w:val="24"/>
          <w:szCs w:val="24"/>
        </w:rPr>
        <w:t>]</w:t>
      </w:r>
      <w:r w:rsidR="002C6FC2" w:rsidRPr="002C6FC2">
        <w:rPr>
          <w:sz w:val="24"/>
          <w:szCs w:val="24"/>
        </w:rPr>
        <w:t xml:space="preserve"> – </w:t>
      </w:r>
      <w:r w:rsidR="00825F84">
        <w:rPr>
          <w:sz w:val="24"/>
          <w:szCs w:val="24"/>
        </w:rPr>
        <w:t>[</w:t>
      </w:r>
      <w:r w:rsidR="002C6FC2" w:rsidRPr="002C6FC2">
        <w:rPr>
          <w:sz w:val="24"/>
          <w:szCs w:val="24"/>
        </w:rPr>
        <w:t>HEALTH DEPARTMENT</w:t>
      </w:r>
      <w:r w:rsidR="00825F84">
        <w:rPr>
          <w:sz w:val="24"/>
          <w:szCs w:val="24"/>
        </w:rPr>
        <w:t xml:space="preserve"> NAME]</w:t>
      </w:r>
      <w:r w:rsidR="002C6FC2" w:rsidRPr="002C6FC2">
        <w:rPr>
          <w:sz w:val="24"/>
          <w:szCs w:val="24"/>
        </w:rPr>
        <w:t xml:space="preserve"> is announcing the first case of coronavirus disease (COVID-19) in </w:t>
      </w:r>
      <w:r w:rsidR="002F3514">
        <w:rPr>
          <w:sz w:val="24"/>
          <w:szCs w:val="24"/>
        </w:rPr>
        <w:t>[</w:t>
      </w:r>
      <w:r w:rsidR="00825F84" w:rsidRPr="002F3514">
        <w:rPr>
          <w:sz w:val="24"/>
          <w:szCs w:val="24"/>
        </w:rPr>
        <w:t>COUNTY NAME</w:t>
      </w:r>
      <w:r w:rsidR="002F3514">
        <w:rPr>
          <w:sz w:val="24"/>
          <w:szCs w:val="24"/>
        </w:rPr>
        <w:t>]</w:t>
      </w:r>
      <w:r w:rsidR="002C6FC2" w:rsidRPr="002C6FC2">
        <w:rPr>
          <w:sz w:val="24"/>
          <w:szCs w:val="24"/>
        </w:rPr>
        <w:t xml:space="preserve"> County. Testing sent to the Kansas Department of Health and Environment’s Laboratories identified the positive case (CAN EXCLUDE THIS SENTENCE, IF PREFERRED). </w:t>
      </w:r>
    </w:p>
    <w:p w14:paraId="6CFAF97E" w14:textId="77777777" w:rsidR="002C6FC2" w:rsidRPr="002C6FC2" w:rsidRDefault="002C6FC2" w:rsidP="002C6FC2">
      <w:pPr>
        <w:rPr>
          <w:sz w:val="24"/>
          <w:szCs w:val="24"/>
        </w:rPr>
      </w:pPr>
      <w:r w:rsidRPr="002C6FC2">
        <w:rPr>
          <w:sz w:val="24"/>
          <w:szCs w:val="24"/>
        </w:rPr>
        <w:t>The case involves</w:t>
      </w:r>
      <w:r w:rsidR="00825F84">
        <w:rPr>
          <w:sz w:val="24"/>
          <w:szCs w:val="24"/>
        </w:rPr>
        <w:t xml:space="preserve"> a</w:t>
      </w:r>
      <w:r w:rsidRPr="002C6FC2">
        <w:rPr>
          <w:sz w:val="24"/>
          <w:szCs w:val="24"/>
        </w:rPr>
        <w:t xml:space="preserve"> GENDER, AGE RANGE, ANY TRAVEL HISTORY, UNDERLYING HEALTH CONDITIONS. </w:t>
      </w:r>
      <w:r w:rsidR="00825F84" w:rsidRPr="00825F84">
        <w:rPr>
          <w:sz w:val="24"/>
          <w:szCs w:val="24"/>
        </w:rPr>
        <w:t>[HEALTH DEPARTMENT NAME]</w:t>
      </w:r>
      <w:r w:rsidR="00825F84">
        <w:rPr>
          <w:sz w:val="24"/>
          <w:szCs w:val="24"/>
        </w:rPr>
        <w:t xml:space="preserve"> </w:t>
      </w:r>
      <w:r w:rsidRPr="002C6FC2">
        <w:rPr>
          <w:sz w:val="24"/>
          <w:szCs w:val="24"/>
        </w:rPr>
        <w:t xml:space="preserve">is working to identify any close contacts of the individual and those who were exposed will be contacted as soon as possible. We will be monitoring </w:t>
      </w:r>
      <w:r w:rsidR="00825F84">
        <w:rPr>
          <w:sz w:val="24"/>
          <w:szCs w:val="24"/>
        </w:rPr>
        <w:t>these contacts</w:t>
      </w:r>
      <w:r w:rsidRPr="002C6FC2">
        <w:rPr>
          <w:sz w:val="24"/>
          <w:szCs w:val="24"/>
        </w:rPr>
        <w:t xml:space="preserve"> for fever and respiratory symptoms. No further information about the patient will be released.</w:t>
      </w:r>
    </w:p>
    <w:p w14:paraId="7342521A" w14:textId="1031602B" w:rsidR="002C6FC2" w:rsidRPr="002C6FC2" w:rsidRDefault="002C6FC2" w:rsidP="002C6FC2">
      <w:pPr>
        <w:rPr>
          <w:sz w:val="24"/>
          <w:szCs w:val="24"/>
        </w:rPr>
      </w:pPr>
      <w:r w:rsidRPr="002C6FC2">
        <w:rPr>
          <w:sz w:val="24"/>
          <w:szCs w:val="24"/>
        </w:rPr>
        <w:t>(USE IF APPLICABLE) KDHE has released guidelines (</w:t>
      </w:r>
      <w:hyperlink r:id="rId5" w:history="1">
        <w:r w:rsidR="00825F84">
          <w:rPr>
            <w:rStyle w:val="Hyperlink"/>
          </w:rPr>
          <w:t>http://www.kdheks.gov/coronavirus/COVID-19_Resource_Center.htm</w:t>
        </w:r>
      </w:hyperlink>
      <w:r w:rsidR="00825F84">
        <w:rPr>
          <w:sz w:val="24"/>
          <w:szCs w:val="24"/>
        </w:rPr>
        <w:t xml:space="preserve"> </w:t>
      </w:r>
      <w:r w:rsidRPr="002C6FC2">
        <w:rPr>
          <w:sz w:val="24"/>
          <w:szCs w:val="24"/>
        </w:rPr>
        <w:t xml:space="preserve">) for quarantine and isolation of travelers who visited </w:t>
      </w:r>
      <w:r w:rsidR="00825F84">
        <w:rPr>
          <w:sz w:val="24"/>
          <w:szCs w:val="24"/>
        </w:rPr>
        <w:t>locations</w:t>
      </w:r>
      <w:r w:rsidRPr="002C6FC2">
        <w:rPr>
          <w:sz w:val="24"/>
          <w:szCs w:val="24"/>
        </w:rPr>
        <w:t xml:space="preserve"> in the United States where large numbers</w:t>
      </w:r>
      <w:r w:rsidR="00825F84">
        <w:rPr>
          <w:sz w:val="24"/>
          <w:szCs w:val="24"/>
        </w:rPr>
        <w:t xml:space="preserve"> of people have contracted the disease</w:t>
      </w:r>
      <w:r w:rsidRPr="002C6FC2">
        <w:rPr>
          <w:sz w:val="24"/>
          <w:szCs w:val="24"/>
        </w:rPr>
        <w:t>.</w:t>
      </w:r>
    </w:p>
    <w:p w14:paraId="5254AF0C" w14:textId="734D1FE8" w:rsidR="002C6FC2" w:rsidRPr="002C6FC2" w:rsidRDefault="008A5A24" w:rsidP="002C6FC2">
      <w:pPr>
        <w:rPr>
          <w:sz w:val="24"/>
          <w:szCs w:val="24"/>
        </w:rPr>
      </w:pPr>
      <w:r>
        <w:rPr>
          <w:sz w:val="24"/>
          <w:szCs w:val="24"/>
        </w:rPr>
        <w:t>ADD IF DESIRED</w:t>
      </w:r>
      <w:r w:rsidR="002F3514">
        <w:rPr>
          <w:sz w:val="24"/>
          <w:szCs w:val="24"/>
        </w:rPr>
        <w:t xml:space="preserve">: </w:t>
      </w:r>
      <w:r w:rsidR="002C6FC2" w:rsidRPr="002C6FC2">
        <w:rPr>
          <w:sz w:val="24"/>
          <w:szCs w:val="24"/>
        </w:rPr>
        <w:t xml:space="preserve">“HEALTH DEPARTMENT DIRECTOR/HEALTH OFFICER QUOTE,” said </w:t>
      </w:r>
      <w:r w:rsidR="002F3514">
        <w:rPr>
          <w:sz w:val="24"/>
          <w:szCs w:val="24"/>
        </w:rPr>
        <w:t xml:space="preserve">NAME AND TITLE OF </w:t>
      </w:r>
      <w:r w:rsidR="002C6FC2" w:rsidRPr="002C6FC2">
        <w:rPr>
          <w:sz w:val="24"/>
          <w:szCs w:val="24"/>
        </w:rPr>
        <w:t>PERSON. “HEALTH DEPARTMENT DIRECTOR/HEALTH OFFICER QUOTE CONTINUED.”</w:t>
      </w:r>
    </w:p>
    <w:p w14:paraId="15CC4617" w14:textId="4ACA2702" w:rsidR="002C6FC2" w:rsidRPr="002C6FC2" w:rsidRDefault="008A5A24" w:rsidP="002C6FC2">
      <w:pPr>
        <w:rPr>
          <w:sz w:val="24"/>
          <w:szCs w:val="24"/>
        </w:rPr>
      </w:pPr>
      <w:r>
        <w:rPr>
          <w:sz w:val="24"/>
          <w:szCs w:val="24"/>
        </w:rPr>
        <w:t xml:space="preserve">ADD IF DESIRED: </w:t>
      </w:r>
      <w:r w:rsidR="002F3514">
        <w:rPr>
          <w:sz w:val="24"/>
          <w:szCs w:val="24"/>
        </w:rPr>
        <w:t xml:space="preserve"> </w:t>
      </w:r>
      <w:r w:rsidR="002C6FC2" w:rsidRPr="002C6FC2">
        <w:rPr>
          <w:sz w:val="24"/>
          <w:szCs w:val="24"/>
        </w:rPr>
        <w:t>WHAT HAS THE HEALTH DEPARTMENT DONE SO FAR TO MITIGATE SPREAD? i.e. PROVIDE DETAILS ON CLOSURES, LIMITING GATHERINGS, ETC.</w:t>
      </w:r>
    </w:p>
    <w:p w14:paraId="58A994F4" w14:textId="7F32750B" w:rsidR="002C6FC2" w:rsidRPr="002C6FC2" w:rsidRDefault="008A5A24" w:rsidP="002C6FC2">
      <w:pPr>
        <w:rPr>
          <w:sz w:val="24"/>
          <w:szCs w:val="24"/>
        </w:rPr>
      </w:pPr>
      <w:r>
        <w:rPr>
          <w:sz w:val="24"/>
          <w:szCs w:val="24"/>
        </w:rPr>
        <w:t xml:space="preserve">ADD IF DESIRED: </w:t>
      </w:r>
      <w:r w:rsidR="002C6FC2" w:rsidRPr="002C6FC2">
        <w:rPr>
          <w:sz w:val="24"/>
          <w:szCs w:val="24"/>
        </w:rPr>
        <w:t xml:space="preserve"> “HEALTH DEPARTMENT DIRECTOR/HEALTH OFFICER QUOTE TO EXPAND ON EFFORTS LISTED ABOVE,” said </w:t>
      </w:r>
      <w:r w:rsidR="002F3514">
        <w:rPr>
          <w:sz w:val="24"/>
          <w:szCs w:val="24"/>
        </w:rPr>
        <w:t xml:space="preserve">NAME AND TITLE OF </w:t>
      </w:r>
      <w:r w:rsidR="002F3514" w:rsidRPr="002C6FC2">
        <w:rPr>
          <w:sz w:val="24"/>
          <w:szCs w:val="24"/>
        </w:rPr>
        <w:t>PERSON</w:t>
      </w:r>
      <w:r w:rsidR="002C6FC2" w:rsidRPr="002C6FC2">
        <w:rPr>
          <w:sz w:val="24"/>
          <w:szCs w:val="24"/>
        </w:rPr>
        <w:t>. “HEALTH DEPARTMENT DIRECTOR/HEALTH OFFICER QUOTE CONTINUED.”</w:t>
      </w:r>
    </w:p>
    <w:p w14:paraId="7CC4421C" w14:textId="77777777" w:rsidR="002C6FC2" w:rsidRPr="002C6FC2" w:rsidRDefault="002C6FC2" w:rsidP="002C6FC2">
      <w:pPr>
        <w:rPr>
          <w:sz w:val="24"/>
          <w:szCs w:val="24"/>
        </w:rPr>
      </w:pPr>
      <w:r w:rsidRPr="002C6FC2">
        <w:rPr>
          <w:sz w:val="24"/>
          <w:szCs w:val="24"/>
        </w:rPr>
        <w:t>THE HEALTH OFFICER HAS ALSO STRONGLY RECOMMEND</w:t>
      </w:r>
      <w:r w:rsidR="002F3514">
        <w:rPr>
          <w:sz w:val="24"/>
          <w:szCs w:val="24"/>
        </w:rPr>
        <w:t>ED</w:t>
      </w:r>
      <w:r w:rsidRPr="002C6FC2">
        <w:rPr>
          <w:sz w:val="24"/>
          <w:szCs w:val="24"/>
        </w:rPr>
        <w:t xml:space="preserve"> (FEEL FREE TO CUSTOMIZE BASED ON YOUR HEALTH OFFICER’S DIRECTIVES/GOVERNOR’S ORDERS): </w:t>
      </w:r>
    </w:p>
    <w:p w14:paraId="1029147A" w14:textId="77777777" w:rsidR="002C6FC2" w:rsidRPr="002C6FC2" w:rsidRDefault="002C6FC2" w:rsidP="002C6FC2">
      <w:pPr>
        <w:rPr>
          <w:sz w:val="24"/>
          <w:szCs w:val="24"/>
        </w:rPr>
      </w:pPr>
      <w:r w:rsidRPr="002C6FC2">
        <w:rPr>
          <w:sz w:val="24"/>
          <w:szCs w:val="24"/>
        </w:rPr>
        <w:t>•</w:t>
      </w:r>
      <w:r w:rsidRPr="002C6FC2">
        <w:rPr>
          <w:sz w:val="24"/>
          <w:szCs w:val="24"/>
        </w:rPr>
        <w:tab/>
        <w:t>People avoid non-essential trips and stay home to the extent they can.</w:t>
      </w:r>
    </w:p>
    <w:p w14:paraId="130339CE" w14:textId="77777777" w:rsidR="002C6FC2" w:rsidRPr="002C6FC2" w:rsidRDefault="002C6FC2" w:rsidP="002C6FC2">
      <w:pPr>
        <w:rPr>
          <w:sz w:val="24"/>
          <w:szCs w:val="24"/>
        </w:rPr>
      </w:pPr>
      <w:r w:rsidRPr="002C6FC2">
        <w:rPr>
          <w:sz w:val="24"/>
          <w:szCs w:val="24"/>
        </w:rPr>
        <w:t>•</w:t>
      </w:r>
      <w:r w:rsidRPr="002C6FC2">
        <w:rPr>
          <w:sz w:val="24"/>
          <w:szCs w:val="24"/>
        </w:rPr>
        <w:tab/>
        <w:t>Restaurants close in-house dining and limit service to carry out or delivery.</w:t>
      </w:r>
    </w:p>
    <w:p w14:paraId="7DCD5120" w14:textId="77777777" w:rsidR="002C6FC2" w:rsidRPr="002C6FC2" w:rsidRDefault="002C6FC2" w:rsidP="002C6FC2">
      <w:pPr>
        <w:rPr>
          <w:sz w:val="24"/>
          <w:szCs w:val="24"/>
        </w:rPr>
      </w:pPr>
      <w:r w:rsidRPr="002C6FC2">
        <w:rPr>
          <w:sz w:val="24"/>
          <w:szCs w:val="24"/>
        </w:rPr>
        <w:t>•</w:t>
      </w:r>
      <w:r w:rsidRPr="002C6FC2">
        <w:rPr>
          <w:sz w:val="24"/>
          <w:szCs w:val="24"/>
        </w:rPr>
        <w:tab/>
        <w:t>Retirement communities and long-term care centers limit visitors.</w:t>
      </w:r>
    </w:p>
    <w:p w14:paraId="48AE28CB" w14:textId="77777777" w:rsidR="002C6FC2" w:rsidRPr="002C6FC2" w:rsidRDefault="002C6FC2" w:rsidP="002C6FC2">
      <w:pPr>
        <w:rPr>
          <w:sz w:val="24"/>
          <w:szCs w:val="24"/>
        </w:rPr>
      </w:pPr>
      <w:r w:rsidRPr="002C6FC2">
        <w:rPr>
          <w:sz w:val="24"/>
          <w:szCs w:val="24"/>
        </w:rPr>
        <w:t>•</w:t>
      </w:r>
      <w:r w:rsidRPr="002C6FC2">
        <w:rPr>
          <w:sz w:val="24"/>
          <w:szCs w:val="24"/>
        </w:rPr>
        <w:tab/>
        <w:t>People avoid large gatherings including sports practices, games and tournaments and unnecessary social gatherings.</w:t>
      </w:r>
    </w:p>
    <w:p w14:paraId="5C5FCA70" w14:textId="77777777" w:rsidR="002C6FC2" w:rsidRPr="002C6FC2" w:rsidRDefault="002C6FC2" w:rsidP="002C6FC2">
      <w:pPr>
        <w:rPr>
          <w:sz w:val="24"/>
          <w:szCs w:val="24"/>
        </w:rPr>
      </w:pPr>
      <w:r w:rsidRPr="002C6FC2">
        <w:rPr>
          <w:sz w:val="24"/>
          <w:szCs w:val="24"/>
        </w:rPr>
        <w:lastRenderedPageBreak/>
        <w:t>•</w:t>
      </w:r>
      <w:r w:rsidRPr="002C6FC2">
        <w:rPr>
          <w:sz w:val="24"/>
          <w:szCs w:val="24"/>
        </w:rPr>
        <w:tab/>
        <w:t>If you do need to go out in public, ensure you maintain six feet from other people.</w:t>
      </w:r>
    </w:p>
    <w:p w14:paraId="61E60A98" w14:textId="77777777" w:rsidR="002C6FC2" w:rsidRPr="002C6FC2" w:rsidRDefault="002F3514" w:rsidP="002C6FC2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2C6FC2">
        <w:rPr>
          <w:sz w:val="24"/>
          <w:szCs w:val="24"/>
        </w:rPr>
        <w:t>HEALTH DEPARTMENT</w:t>
      </w:r>
      <w:r>
        <w:rPr>
          <w:sz w:val="24"/>
          <w:szCs w:val="24"/>
        </w:rPr>
        <w:t xml:space="preserve"> NAME]</w:t>
      </w:r>
      <w:r w:rsidRPr="002C6FC2">
        <w:rPr>
          <w:sz w:val="24"/>
          <w:szCs w:val="24"/>
        </w:rPr>
        <w:t xml:space="preserve"> </w:t>
      </w:r>
      <w:r w:rsidR="002C6FC2" w:rsidRPr="002C6FC2">
        <w:rPr>
          <w:sz w:val="24"/>
          <w:szCs w:val="24"/>
        </w:rPr>
        <w:t xml:space="preserve">has worked closely on these decisions with numerous community partners, including </w:t>
      </w:r>
      <w:r>
        <w:rPr>
          <w:sz w:val="24"/>
          <w:szCs w:val="24"/>
        </w:rPr>
        <w:t>[</w:t>
      </w:r>
      <w:r w:rsidRPr="002F3514">
        <w:rPr>
          <w:sz w:val="24"/>
          <w:szCs w:val="24"/>
        </w:rPr>
        <w:t>COUNTY NAME</w:t>
      </w:r>
      <w:r>
        <w:rPr>
          <w:sz w:val="24"/>
          <w:szCs w:val="24"/>
        </w:rPr>
        <w:t>]</w:t>
      </w:r>
      <w:r w:rsidRPr="002C6FC2">
        <w:rPr>
          <w:sz w:val="24"/>
          <w:szCs w:val="24"/>
        </w:rPr>
        <w:t xml:space="preserve"> </w:t>
      </w:r>
      <w:r w:rsidR="002C6FC2" w:rsidRPr="002C6FC2">
        <w:rPr>
          <w:sz w:val="24"/>
          <w:szCs w:val="24"/>
        </w:rPr>
        <w:t xml:space="preserve">County Government, City of </w:t>
      </w:r>
      <w:r>
        <w:rPr>
          <w:sz w:val="24"/>
          <w:szCs w:val="24"/>
        </w:rPr>
        <w:t xml:space="preserve">[CITY </w:t>
      </w:r>
      <w:r w:rsidR="002C6FC2" w:rsidRPr="002C6FC2">
        <w:rPr>
          <w:sz w:val="24"/>
          <w:szCs w:val="24"/>
        </w:rPr>
        <w:t>NAME</w:t>
      </w:r>
      <w:r>
        <w:rPr>
          <w:sz w:val="24"/>
          <w:szCs w:val="24"/>
        </w:rPr>
        <w:t>]</w:t>
      </w:r>
      <w:r w:rsidR="002C6FC2" w:rsidRPr="002C6FC2">
        <w:rPr>
          <w:sz w:val="24"/>
          <w:szCs w:val="24"/>
        </w:rPr>
        <w:t xml:space="preserve">, </w:t>
      </w:r>
      <w:r>
        <w:rPr>
          <w:sz w:val="24"/>
          <w:szCs w:val="24"/>
        </w:rPr>
        <w:t>[</w:t>
      </w:r>
      <w:r w:rsidRPr="002F3514">
        <w:rPr>
          <w:sz w:val="24"/>
          <w:szCs w:val="24"/>
        </w:rPr>
        <w:t>COUNTY NAME</w:t>
      </w:r>
      <w:r>
        <w:rPr>
          <w:sz w:val="24"/>
          <w:szCs w:val="24"/>
        </w:rPr>
        <w:t>]</w:t>
      </w:r>
      <w:r w:rsidRPr="002C6FC2">
        <w:rPr>
          <w:sz w:val="24"/>
          <w:szCs w:val="24"/>
        </w:rPr>
        <w:t xml:space="preserve"> </w:t>
      </w:r>
      <w:r w:rsidR="002C6FC2" w:rsidRPr="002C6FC2">
        <w:rPr>
          <w:sz w:val="24"/>
          <w:szCs w:val="24"/>
        </w:rPr>
        <w:t xml:space="preserve">County Emergency Management, </w:t>
      </w:r>
      <w:r>
        <w:rPr>
          <w:sz w:val="24"/>
          <w:szCs w:val="24"/>
        </w:rPr>
        <w:t>[</w:t>
      </w:r>
      <w:r w:rsidR="002C6FC2" w:rsidRPr="002C6FC2">
        <w:rPr>
          <w:sz w:val="24"/>
          <w:szCs w:val="24"/>
        </w:rPr>
        <w:t>HOSPITAL NAME(S)</w:t>
      </w:r>
      <w:r>
        <w:rPr>
          <w:sz w:val="24"/>
          <w:szCs w:val="24"/>
        </w:rPr>
        <w:t>]</w:t>
      </w:r>
      <w:r w:rsidR="002C6FC2" w:rsidRPr="002C6FC2">
        <w:rPr>
          <w:sz w:val="24"/>
          <w:szCs w:val="24"/>
        </w:rPr>
        <w:t xml:space="preserve"> and leadership of local public and private school districts.</w:t>
      </w:r>
    </w:p>
    <w:p w14:paraId="6CC64703" w14:textId="07BCD116" w:rsidR="002C6FC2" w:rsidRPr="002C6FC2" w:rsidRDefault="002F3514" w:rsidP="002C6FC2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Pr="002F3514">
        <w:rPr>
          <w:sz w:val="24"/>
          <w:szCs w:val="24"/>
        </w:rPr>
        <w:t>COUNTY NAME</w:t>
      </w:r>
      <w:r>
        <w:rPr>
          <w:sz w:val="24"/>
          <w:szCs w:val="24"/>
        </w:rPr>
        <w:t>]</w:t>
      </w:r>
      <w:r w:rsidRPr="002C6FC2">
        <w:rPr>
          <w:sz w:val="24"/>
          <w:szCs w:val="24"/>
        </w:rPr>
        <w:t xml:space="preserve"> </w:t>
      </w:r>
      <w:r w:rsidR="002C6FC2" w:rsidRPr="002C6FC2">
        <w:rPr>
          <w:sz w:val="24"/>
          <w:szCs w:val="24"/>
        </w:rPr>
        <w:t xml:space="preserve">County residents can stay informed </w:t>
      </w:r>
      <w:r w:rsidR="008A5A24">
        <w:rPr>
          <w:sz w:val="24"/>
          <w:szCs w:val="24"/>
        </w:rPr>
        <w:t>by</w:t>
      </w:r>
      <w:r w:rsidR="002C6FC2" w:rsidRPr="002C6FC2">
        <w:rPr>
          <w:sz w:val="24"/>
          <w:szCs w:val="24"/>
        </w:rPr>
        <w:t xml:space="preserve"> visit</w:t>
      </w:r>
      <w:r w:rsidR="008A5A24">
        <w:rPr>
          <w:sz w:val="24"/>
          <w:szCs w:val="24"/>
        </w:rPr>
        <w:t>ing</w:t>
      </w:r>
      <w:r w:rsidR="002C6FC2" w:rsidRPr="002C6FC2">
        <w:rPr>
          <w:sz w:val="24"/>
          <w:szCs w:val="24"/>
        </w:rPr>
        <w:t xml:space="preserve"> </w:t>
      </w:r>
      <w:r w:rsidR="00FC6B9D">
        <w:rPr>
          <w:sz w:val="24"/>
          <w:szCs w:val="24"/>
        </w:rPr>
        <w:t>[</w:t>
      </w:r>
      <w:r w:rsidR="002C6FC2" w:rsidRPr="002C6FC2">
        <w:rPr>
          <w:sz w:val="24"/>
          <w:szCs w:val="24"/>
        </w:rPr>
        <w:t>YOUR WEBSITE</w:t>
      </w:r>
      <w:r w:rsidR="00FC6B9D">
        <w:rPr>
          <w:sz w:val="24"/>
          <w:szCs w:val="24"/>
        </w:rPr>
        <w:t>]</w:t>
      </w:r>
      <w:r w:rsidR="002C6FC2" w:rsidRPr="002C6FC2">
        <w:rPr>
          <w:sz w:val="24"/>
          <w:szCs w:val="24"/>
        </w:rPr>
        <w:t xml:space="preserve">, </w:t>
      </w:r>
      <w:hyperlink r:id="rId6" w:history="1">
        <w:r w:rsidR="00FC6B9D" w:rsidRPr="0015557B">
          <w:rPr>
            <w:rStyle w:val="Hyperlink"/>
            <w:sz w:val="24"/>
            <w:szCs w:val="24"/>
          </w:rPr>
          <w:t>www.kdheks.gov/coronavirus</w:t>
        </w:r>
      </w:hyperlink>
      <w:r w:rsidR="002C6FC2" w:rsidRPr="002C6FC2">
        <w:rPr>
          <w:sz w:val="24"/>
          <w:szCs w:val="24"/>
        </w:rPr>
        <w:t xml:space="preserve"> or </w:t>
      </w:r>
      <w:hyperlink r:id="rId7" w:history="1">
        <w:r w:rsidR="00FF18A5" w:rsidRPr="0015557B">
          <w:rPr>
            <w:rStyle w:val="Hyperlink"/>
            <w:sz w:val="24"/>
            <w:szCs w:val="24"/>
          </w:rPr>
          <w:t>http://www.cdc.gov/coronavirus</w:t>
        </w:r>
      </w:hyperlink>
      <w:r w:rsidR="00FF18A5">
        <w:rPr>
          <w:sz w:val="24"/>
          <w:szCs w:val="24"/>
        </w:rPr>
        <w:t>.</w:t>
      </w:r>
    </w:p>
    <w:p w14:paraId="2E3476E1" w14:textId="0CE81DC9" w:rsidR="002C6FC2" w:rsidRPr="002C6FC2" w:rsidRDefault="002C6FC2" w:rsidP="002C6FC2">
      <w:pPr>
        <w:rPr>
          <w:sz w:val="24"/>
          <w:szCs w:val="24"/>
        </w:rPr>
      </w:pPr>
      <w:r w:rsidRPr="002C6FC2">
        <w:rPr>
          <w:sz w:val="24"/>
          <w:szCs w:val="24"/>
        </w:rPr>
        <w:t xml:space="preserve">For general information, contact the KDHE phone bank at 1-866-534-3463 (1-866-KDHEINF) </w:t>
      </w:r>
      <w:bookmarkStart w:id="0" w:name="_GoBack"/>
      <w:bookmarkEnd w:id="0"/>
      <w:r w:rsidRPr="002C6FC2">
        <w:rPr>
          <w:sz w:val="24"/>
          <w:szCs w:val="24"/>
        </w:rPr>
        <w:t xml:space="preserve">or email COVID-19@ks.gov. You may also contact the </w:t>
      </w:r>
      <w:r w:rsidR="00FC6B9D">
        <w:rPr>
          <w:sz w:val="24"/>
          <w:szCs w:val="24"/>
        </w:rPr>
        <w:t>[</w:t>
      </w:r>
      <w:r w:rsidR="00FC6B9D" w:rsidRPr="002C6FC2">
        <w:rPr>
          <w:sz w:val="24"/>
          <w:szCs w:val="24"/>
        </w:rPr>
        <w:t>HEALTH DEPARTMENT</w:t>
      </w:r>
      <w:r w:rsidR="00FC6B9D">
        <w:rPr>
          <w:sz w:val="24"/>
          <w:szCs w:val="24"/>
        </w:rPr>
        <w:t xml:space="preserve"> NAME]</w:t>
      </w:r>
      <w:r w:rsidR="00FC6B9D" w:rsidRPr="002C6FC2">
        <w:rPr>
          <w:sz w:val="24"/>
          <w:szCs w:val="24"/>
        </w:rPr>
        <w:t xml:space="preserve"> </w:t>
      </w:r>
      <w:r w:rsidRPr="002C6FC2">
        <w:rPr>
          <w:sz w:val="24"/>
          <w:szCs w:val="24"/>
        </w:rPr>
        <w:t xml:space="preserve">information line at </w:t>
      </w:r>
      <w:r w:rsidR="00FC6B9D">
        <w:rPr>
          <w:sz w:val="24"/>
          <w:szCs w:val="24"/>
        </w:rPr>
        <w:t>[HEALTH DEPARTMENT’S PHONE NUMBER]</w:t>
      </w:r>
      <w:r w:rsidRPr="002C6FC2">
        <w:rPr>
          <w:sz w:val="24"/>
          <w:szCs w:val="24"/>
        </w:rPr>
        <w:t xml:space="preserve"> or email </w:t>
      </w:r>
      <w:r w:rsidR="00FC6B9D">
        <w:rPr>
          <w:sz w:val="24"/>
          <w:szCs w:val="24"/>
        </w:rPr>
        <w:t>[</w:t>
      </w:r>
      <w:r w:rsidRPr="002C6FC2">
        <w:rPr>
          <w:sz w:val="24"/>
          <w:szCs w:val="24"/>
        </w:rPr>
        <w:t>HEALTH DEPARTMENT’S GENERAL EMAIL ADDRESS</w:t>
      </w:r>
      <w:r w:rsidR="00FC6B9D">
        <w:rPr>
          <w:sz w:val="24"/>
          <w:szCs w:val="24"/>
        </w:rPr>
        <w:t>]</w:t>
      </w:r>
      <w:r w:rsidRPr="002C6FC2">
        <w:rPr>
          <w:sz w:val="24"/>
          <w:szCs w:val="24"/>
        </w:rPr>
        <w:t>.</w:t>
      </w:r>
    </w:p>
    <w:p w14:paraId="2DC15547" w14:textId="77777777" w:rsidR="002C6FC2" w:rsidRPr="002C6FC2" w:rsidRDefault="002C6FC2" w:rsidP="002C6FC2">
      <w:pPr>
        <w:rPr>
          <w:sz w:val="24"/>
          <w:szCs w:val="24"/>
        </w:rPr>
      </w:pPr>
    </w:p>
    <w:p w14:paraId="6CF15FD4" w14:textId="77777777" w:rsidR="00943BFE" w:rsidRPr="002C6FC2" w:rsidRDefault="00943BFE">
      <w:pPr>
        <w:rPr>
          <w:sz w:val="24"/>
          <w:szCs w:val="24"/>
        </w:rPr>
      </w:pPr>
    </w:p>
    <w:sectPr w:rsidR="00943BFE" w:rsidRPr="002C6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C2"/>
    <w:rsid w:val="001B05A7"/>
    <w:rsid w:val="00274199"/>
    <w:rsid w:val="002C6FC2"/>
    <w:rsid w:val="002F3514"/>
    <w:rsid w:val="00500871"/>
    <w:rsid w:val="00812EE2"/>
    <w:rsid w:val="00825F84"/>
    <w:rsid w:val="008A5A24"/>
    <w:rsid w:val="00943BFE"/>
    <w:rsid w:val="00E1112E"/>
    <w:rsid w:val="00FC6B9D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BF4B"/>
  <w15:chartTrackingRefBased/>
  <w15:docId w15:val="{AD3174B0-DC37-4F47-8783-EF2C7C28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F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F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B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c.gov/coronavir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dheks.gov/coronavirus" TargetMode="External"/><Relationship Id="rId5" Type="http://schemas.openxmlformats.org/officeDocument/2006/relationships/hyperlink" Target="http://www.kdheks.gov/coronavirus/COVID-19_Resource_Cente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35BA-9A6B-46AC-992A-7FDF03BD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KDHE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Cain [KDHE]</dc:creator>
  <cp:keywords/>
  <dc:description/>
  <cp:lastModifiedBy>Cristi Cain [KDHE]</cp:lastModifiedBy>
  <cp:revision>2</cp:revision>
  <dcterms:created xsi:type="dcterms:W3CDTF">2020-03-26T19:50:00Z</dcterms:created>
  <dcterms:modified xsi:type="dcterms:W3CDTF">2020-03-26T19:50:00Z</dcterms:modified>
</cp:coreProperties>
</file>